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CA660" w14:textId="0AC8F2A3" w:rsidR="00C7030A" w:rsidRPr="00A179FA" w:rsidRDefault="0046693C" w:rsidP="00C7030A">
      <w:pPr>
        <w:rPr>
          <w:sz w:val="22"/>
          <w:szCs w:val="22"/>
        </w:rPr>
      </w:pPr>
      <w:r w:rsidRPr="00A179FA">
        <w:rPr>
          <w:sz w:val="22"/>
          <w:szCs w:val="22"/>
        </w:rPr>
        <w:t>Tasks:</w:t>
      </w:r>
    </w:p>
    <w:p w14:paraId="36B6D632" w14:textId="77777777" w:rsidR="00C7030A" w:rsidRPr="00A179FA" w:rsidRDefault="00C7030A" w:rsidP="00C7030A">
      <w:pPr>
        <w:rPr>
          <w:sz w:val="22"/>
          <w:szCs w:val="22"/>
        </w:rPr>
      </w:pPr>
      <w:r w:rsidRPr="00A179FA">
        <w:rPr>
          <w:sz w:val="22"/>
          <w:szCs w:val="22"/>
        </w:rPr>
        <w:t xml:space="preserve">Make sure your website is up-to-date. </w:t>
      </w:r>
    </w:p>
    <w:p w14:paraId="3F016B1B" w14:textId="0EFEB1E8" w:rsidR="00C7030A" w:rsidRPr="00A179FA" w:rsidRDefault="00C7030A" w:rsidP="00C7030A">
      <w:pPr>
        <w:pStyle w:val="ListParagraph"/>
        <w:numPr>
          <w:ilvl w:val="0"/>
          <w:numId w:val="2"/>
        </w:numPr>
        <w:rPr>
          <w:sz w:val="22"/>
          <w:szCs w:val="22"/>
        </w:rPr>
      </w:pPr>
      <w:r w:rsidRPr="00A179FA">
        <w:rPr>
          <w:sz w:val="22"/>
          <w:szCs w:val="22"/>
        </w:rPr>
        <w:t xml:space="preserve">You should have images of every part of the process since the beginning of the year. Pre-instruction work, through the skull drawings, the </w:t>
      </w:r>
      <w:r w:rsidR="00647AA8" w:rsidRPr="00A179FA">
        <w:rPr>
          <w:sz w:val="22"/>
          <w:szCs w:val="22"/>
        </w:rPr>
        <w:t xml:space="preserve">facial </w:t>
      </w:r>
      <w:r w:rsidRPr="00A179FA">
        <w:rPr>
          <w:sz w:val="22"/>
          <w:szCs w:val="22"/>
        </w:rPr>
        <w:t>features drawings</w:t>
      </w:r>
      <w:r w:rsidR="00647AA8" w:rsidRPr="00A179FA">
        <w:rPr>
          <w:sz w:val="22"/>
          <w:szCs w:val="22"/>
        </w:rPr>
        <w:t xml:space="preserve">, </w:t>
      </w:r>
      <w:r w:rsidRPr="00A179FA">
        <w:rPr>
          <w:sz w:val="22"/>
          <w:szCs w:val="22"/>
        </w:rPr>
        <w:t>through the Spencer colour mixing task, to the abstract portraits, to the photographic workshop</w:t>
      </w:r>
      <w:r w:rsidR="00647AA8" w:rsidRPr="00A179FA">
        <w:rPr>
          <w:sz w:val="22"/>
          <w:szCs w:val="22"/>
        </w:rPr>
        <w:t>.</w:t>
      </w:r>
    </w:p>
    <w:p w14:paraId="75D888A2" w14:textId="0E9C235B" w:rsidR="00647AA8" w:rsidRPr="00A179FA" w:rsidRDefault="00647AA8" w:rsidP="00C7030A">
      <w:pPr>
        <w:pStyle w:val="ListParagraph"/>
        <w:numPr>
          <w:ilvl w:val="0"/>
          <w:numId w:val="2"/>
        </w:numPr>
        <w:rPr>
          <w:sz w:val="22"/>
          <w:szCs w:val="22"/>
        </w:rPr>
      </w:pPr>
      <w:r w:rsidRPr="00A179FA">
        <w:rPr>
          <w:sz w:val="22"/>
          <w:szCs w:val="22"/>
        </w:rPr>
        <w:t>You should have an investigation of two portraits – one is like one looks like and have compared/contrasted them.</w:t>
      </w:r>
    </w:p>
    <w:p w14:paraId="56EF483C" w14:textId="24AA70DE" w:rsidR="00C7030A" w:rsidRPr="00A179FA" w:rsidRDefault="00C7030A" w:rsidP="00C7030A">
      <w:pPr>
        <w:pStyle w:val="ListParagraph"/>
        <w:numPr>
          <w:ilvl w:val="0"/>
          <w:numId w:val="2"/>
        </w:numPr>
        <w:rPr>
          <w:sz w:val="22"/>
          <w:szCs w:val="22"/>
        </w:rPr>
      </w:pPr>
      <w:r w:rsidRPr="00A179FA">
        <w:rPr>
          <w:sz w:val="22"/>
          <w:szCs w:val="22"/>
        </w:rPr>
        <w:t>You should have a formative reflection that refers to the ATLs you think you have been addressing through the work we have done.</w:t>
      </w:r>
    </w:p>
    <w:p w14:paraId="6BEE0108" w14:textId="626A1B5F" w:rsidR="00C7030A" w:rsidRPr="00A179FA" w:rsidRDefault="00C7030A" w:rsidP="00C7030A">
      <w:pPr>
        <w:pStyle w:val="ListParagraph"/>
        <w:numPr>
          <w:ilvl w:val="0"/>
          <w:numId w:val="2"/>
        </w:numPr>
        <w:rPr>
          <w:sz w:val="22"/>
          <w:szCs w:val="22"/>
        </w:rPr>
      </w:pPr>
      <w:r w:rsidRPr="00A179FA">
        <w:rPr>
          <w:sz w:val="22"/>
          <w:szCs w:val="22"/>
        </w:rPr>
        <w:t>You should have the photographs we made last lesson with some explanation of what compositional ideas you were thinking about.</w:t>
      </w:r>
    </w:p>
    <w:p w14:paraId="38B40921" w14:textId="77777777" w:rsidR="00647AA8" w:rsidRPr="00A179FA" w:rsidRDefault="00647AA8" w:rsidP="00C7030A">
      <w:pPr>
        <w:rPr>
          <w:sz w:val="22"/>
          <w:szCs w:val="22"/>
        </w:rPr>
      </w:pPr>
    </w:p>
    <w:p w14:paraId="2D242311" w14:textId="56E2042C" w:rsidR="0046693C" w:rsidRPr="00A179FA" w:rsidRDefault="00C7030A" w:rsidP="00C7030A">
      <w:pPr>
        <w:rPr>
          <w:sz w:val="22"/>
          <w:szCs w:val="22"/>
        </w:rPr>
      </w:pPr>
      <w:r w:rsidRPr="00A179FA">
        <w:rPr>
          <w:sz w:val="22"/>
          <w:szCs w:val="22"/>
        </w:rPr>
        <w:t>I will be looking at you</w:t>
      </w:r>
      <w:r w:rsidR="00647AA8" w:rsidRPr="00A179FA">
        <w:rPr>
          <w:sz w:val="22"/>
          <w:szCs w:val="22"/>
        </w:rPr>
        <w:t>r</w:t>
      </w:r>
      <w:r w:rsidRPr="00A179FA">
        <w:rPr>
          <w:sz w:val="22"/>
          <w:szCs w:val="22"/>
        </w:rPr>
        <w:t xml:space="preserve"> website to decide which grade to give you for Criterion B: Developing Skills. I will look at all of the work you have done</w:t>
      </w:r>
      <w:r w:rsidR="00647AA8" w:rsidRPr="00A179FA">
        <w:rPr>
          <w:sz w:val="22"/>
          <w:szCs w:val="22"/>
        </w:rPr>
        <w:t xml:space="preserve"> and how well you have </w:t>
      </w:r>
      <w:r w:rsidR="00647AA8" w:rsidRPr="00A179FA">
        <w:rPr>
          <w:b/>
          <w:sz w:val="22"/>
          <w:szCs w:val="22"/>
        </w:rPr>
        <w:t xml:space="preserve">documented </w:t>
      </w:r>
      <w:r w:rsidR="00647AA8" w:rsidRPr="00A179FA">
        <w:rPr>
          <w:sz w:val="22"/>
          <w:szCs w:val="22"/>
        </w:rPr>
        <w:t>it on your website. I already have one grade for your investigation (criterion D: Responding). These are the two grades that will appear on your report.</w:t>
      </w:r>
      <w:r w:rsidR="00A179FA">
        <w:rPr>
          <w:sz w:val="22"/>
          <w:szCs w:val="22"/>
        </w:rPr>
        <w:t xml:space="preserve"> </w:t>
      </w:r>
      <w:r w:rsidR="0046693C" w:rsidRPr="00A179FA">
        <w:rPr>
          <w:sz w:val="22"/>
          <w:szCs w:val="22"/>
        </w:rPr>
        <w:t xml:space="preserve">Below is the rubric I will use for </w:t>
      </w:r>
      <w:r w:rsidR="0046693C" w:rsidRPr="00A179FA">
        <w:rPr>
          <w:b/>
          <w:sz w:val="22"/>
          <w:szCs w:val="22"/>
        </w:rPr>
        <w:t>Criterion B: Developing Skills</w:t>
      </w:r>
    </w:p>
    <w:p w14:paraId="4A28A511" w14:textId="77777777" w:rsidR="0046693C" w:rsidRPr="00A179FA" w:rsidRDefault="0046693C" w:rsidP="0046693C">
      <w:pPr>
        <w:rPr>
          <w:rFonts w:ascii="Arial" w:hAnsi="Arial" w:cs="Arial"/>
          <w:sz w:val="22"/>
          <w:szCs w:val="22"/>
        </w:rPr>
      </w:pPr>
    </w:p>
    <w:tbl>
      <w:tblPr>
        <w:tblStyle w:val="TableGrid"/>
        <w:tblW w:w="0" w:type="auto"/>
        <w:tblLook w:val="04A0" w:firstRow="1" w:lastRow="0" w:firstColumn="1" w:lastColumn="0" w:noHBand="0" w:noVBand="1"/>
      </w:tblPr>
      <w:tblGrid>
        <w:gridCol w:w="1924"/>
        <w:gridCol w:w="7376"/>
        <w:gridCol w:w="4650"/>
      </w:tblGrid>
      <w:tr w:rsidR="0046693C" w:rsidRPr="00A179FA" w14:paraId="5472D0D6" w14:textId="77777777" w:rsidTr="0046693C">
        <w:tc>
          <w:tcPr>
            <w:tcW w:w="1924" w:type="dxa"/>
          </w:tcPr>
          <w:p w14:paraId="041B6FC0" w14:textId="48AA1C04" w:rsidR="0046693C" w:rsidRPr="00A179FA" w:rsidRDefault="0046693C" w:rsidP="0046693C">
            <w:pPr>
              <w:rPr>
                <w:rFonts w:ascii="Arial" w:hAnsi="Arial" w:cs="Arial"/>
                <w:sz w:val="22"/>
                <w:szCs w:val="22"/>
              </w:rPr>
            </w:pPr>
            <w:r w:rsidRPr="00A179FA">
              <w:rPr>
                <w:rFonts w:ascii="Arial" w:hAnsi="Arial" w:cs="Arial"/>
                <w:sz w:val="22"/>
                <w:szCs w:val="22"/>
              </w:rPr>
              <w:t>Level</w:t>
            </w:r>
          </w:p>
        </w:tc>
        <w:tc>
          <w:tcPr>
            <w:tcW w:w="7376" w:type="dxa"/>
          </w:tcPr>
          <w:p w14:paraId="2B9AD00C" w14:textId="77777777" w:rsidR="0046693C" w:rsidRPr="00A179FA" w:rsidRDefault="0046693C" w:rsidP="0046693C">
            <w:pPr>
              <w:rPr>
                <w:rFonts w:ascii="Arial" w:hAnsi="Arial" w:cs="Arial"/>
                <w:sz w:val="22"/>
                <w:szCs w:val="22"/>
              </w:rPr>
            </w:pPr>
          </w:p>
        </w:tc>
        <w:tc>
          <w:tcPr>
            <w:tcW w:w="4650" w:type="dxa"/>
          </w:tcPr>
          <w:p w14:paraId="6D2C3825" w14:textId="77777777" w:rsidR="0046693C" w:rsidRPr="00A179FA" w:rsidRDefault="0046693C" w:rsidP="0046693C">
            <w:pPr>
              <w:rPr>
                <w:rFonts w:ascii="Arial" w:hAnsi="Arial" w:cs="Arial"/>
                <w:sz w:val="22"/>
                <w:szCs w:val="22"/>
              </w:rPr>
            </w:pPr>
          </w:p>
        </w:tc>
      </w:tr>
      <w:tr w:rsidR="0046693C" w:rsidRPr="00A179FA" w14:paraId="0B2461CA" w14:textId="77777777" w:rsidTr="00A179FA">
        <w:tc>
          <w:tcPr>
            <w:tcW w:w="1924" w:type="dxa"/>
          </w:tcPr>
          <w:p w14:paraId="53C28313" w14:textId="4101AF54" w:rsidR="0046693C" w:rsidRPr="00A179FA" w:rsidRDefault="0046693C" w:rsidP="0046693C">
            <w:pPr>
              <w:rPr>
                <w:rFonts w:ascii="Arial" w:hAnsi="Arial" w:cs="Arial"/>
                <w:sz w:val="21"/>
                <w:szCs w:val="21"/>
              </w:rPr>
            </w:pPr>
            <w:r w:rsidRPr="00A179FA">
              <w:rPr>
                <w:rFonts w:ascii="Arial" w:hAnsi="Arial" w:cs="Arial"/>
                <w:sz w:val="21"/>
                <w:szCs w:val="21"/>
              </w:rPr>
              <w:t>1-2</w:t>
            </w:r>
          </w:p>
        </w:tc>
        <w:tc>
          <w:tcPr>
            <w:tcW w:w="7376" w:type="dxa"/>
            <w:shd w:val="clear" w:color="auto" w:fill="FF0000"/>
          </w:tcPr>
          <w:p w14:paraId="430A37A5" w14:textId="77777777" w:rsidR="0046693C" w:rsidRPr="00A179FA" w:rsidRDefault="0046693C" w:rsidP="0046693C">
            <w:pPr>
              <w:pStyle w:val="Default"/>
              <w:rPr>
                <w:rStyle w:val="A8"/>
                <w:rFonts w:ascii="Arial" w:hAnsi="Arial" w:cs="Arial"/>
                <w:color w:val="auto"/>
                <w:sz w:val="21"/>
                <w:szCs w:val="21"/>
              </w:rPr>
            </w:pPr>
            <w:r w:rsidRPr="00A179FA">
              <w:rPr>
                <w:rFonts w:ascii="Arial" w:hAnsi="Arial" w:cs="Arial"/>
                <w:sz w:val="21"/>
                <w:szCs w:val="21"/>
              </w:rPr>
              <w:t xml:space="preserve">i. you demonstrate </w:t>
            </w:r>
            <w:r w:rsidRPr="00A179FA">
              <w:rPr>
                <w:rFonts w:ascii="Arial" w:hAnsi="Arial" w:cs="Arial"/>
                <w:b/>
                <w:sz w:val="21"/>
                <w:szCs w:val="21"/>
              </w:rPr>
              <w:t xml:space="preserve">limited </w:t>
            </w:r>
            <w:r w:rsidRPr="00A179FA">
              <w:rPr>
                <w:rFonts w:ascii="Arial" w:hAnsi="Arial" w:cs="Arial"/>
                <w:sz w:val="21"/>
                <w:szCs w:val="21"/>
              </w:rPr>
              <w:t>acquisition and development of the skills and techniques of the art form studied</w:t>
            </w:r>
          </w:p>
          <w:p w14:paraId="682B47DE" w14:textId="7A057C1F" w:rsidR="0046693C" w:rsidRPr="00A179FA" w:rsidRDefault="0046693C" w:rsidP="0046693C">
            <w:pPr>
              <w:rPr>
                <w:rFonts w:ascii="Arial" w:hAnsi="Arial" w:cs="Arial"/>
                <w:sz w:val="21"/>
                <w:szCs w:val="21"/>
              </w:rPr>
            </w:pPr>
            <w:r w:rsidRPr="00A179FA">
              <w:rPr>
                <w:rStyle w:val="A8"/>
                <w:rFonts w:ascii="Arial" w:hAnsi="Arial" w:cs="Arial"/>
                <w:sz w:val="21"/>
                <w:szCs w:val="21"/>
              </w:rPr>
              <w:t xml:space="preserve">ii You </w:t>
            </w:r>
            <w:r w:rsidRPr="00A179FA">
              <w:rPr>
                <w:rFonts w:ascii="Arial" w:hAnsi="Arial" w:cs="Arial"/>
                <w:sz w:val="21"/>
                <w:szCs w:val="21"/>
              </w:rPr>
              <w:t xml:space="preserve">demonstrate </w:t>
            </w:r>
            <w:r w:rsidRPr="00A179FA">
              <w:rPr>
                <w:rFonts w:ascii="Arial" w:hAnsi="Arial" w:cs="Arial"/>
                <w:b/>
                <w:bCs/>
                <w:sz w:val="21"/>
                <w:szCs w:val="21"/>
              </w:rPr>
              <w:t xml:space="preserve">limited </w:t>
            </w:r>
            <w:r w:rsidRPr="00A179FA">
              <w:rPr>
                <w:rFonts w:ascii="Arial" w:hAnsi="Arial" w:cs="Arial"/>
                <w:sz w:val="21"/>
                <w:szCs w:val="21"/>
              </w:rPr>
              <w:t>application of skills and techniques to create, perform and/or present art</w:t>
            </w:r>
          </w:p>
        </w:tc>
        <w:tc>
          <w:tcPr>
            <w:tcW w:w="4650" w:type="dxa"/>
          </w:tcPr>
          <w:p w14:paraId="5F70F2ED" w14:textId="6A977FE4" w:rsidR="0046693C" w:rsidRPr="00A179FA" w:rsidRDefault="002E5FAB" w:rsidP="0046693C">
            <w:pPr>
              <w:rPr>
                <w:rFonts w:ascii="Arial" w:hAnsi="Arial" w:cs="Arial"/>
                <w:sz w:val="21"/>
                <w:szCs w:val="21"/>
              </w:rPr>
            </w:pPr>
            <w:r w:rsidRPr="00A179FA">
              <w:rPr>
                <w:rFonts w:ascii="Arial" w:hAnsi="Arial" w:cs="Arial"/>
                <w:sz w:val="21"/>
                <w:szCs w:val="21"/>
              </w:rPr>
              <w:t>Not all the work we have done is evident on the website. The reflection does not fully cover all of the tasks/ATLs. There is little evidence of skill development throughout the first half of the unit.</w:t>
            </w:r>
          </w:p>
        </w:tc>
      </w:tr>
      <w:tr w:rsidR="0046693C" w:rsidRPr="00A179FA" w14:paraId="36A6D7F1" w14:textId="77777777" w:rsidTr="00A179FA">
        <w:tc>
          <w:tcPr>
            <w:tcW w:w="1924" w:type="dxa"/>
          </w:tcPr>
          <w:p w14:paraId="0DC8473F" w14:textId="78AFF63D" w:rsidR="0046693C" w:rsidRPr="00A179FA" w:rsidRDefault="0046693C" w:rsidP="0046693C">
            <w:pPr>
              <w:rPr>
                <w:rFonts w:ascii="Arial" w:hAnsi="Arial" w:cs="Arial"/>
                <w:sz w:val="21"/>
                <w:szCs w:val="21"/>
              </w:rPr>
            </w:pPr>
            <w:r w:rsidRPr="00A179FA">
              <w:rPr>
                <w:rFonts w:ascii="Arial" w:hAnsi="Arial" w:cs="Arial"/>
                <w:sz w:val="21"/>
                <w:szCs w:val="21"/>
              </w:rPr>
              <w:t>3-4</w:t>
            </w:r>
          </w:p>
        </w:tc>
        <w:tc>
          <w:tcPr>
            <w:tcW w:w="7376" w:type="dxa"/>
            <w:shd w:val="clear" w:color="auto" w:fill="FFC000"/>
          </w:tcPr>
          <w:p w14:paraId="5B07A00D" w14:textId="77777777" w:rsidR="0046693C" w:rsidRPr="00A179FA" w:rsidRDefault="0046693C" w:rsidP="0046693C">
            <w:pPr>
              <w:pStyle w:val="Default"/>
              <w:rPr>
                <w:rStyle w:val="A8"/>
                <w:rFonts w:ascii="Arial" w:hAnsi="Arial" w:cs="Arial"/>
                <w:color w:val="auto"/>
                <w:sz w:val="21"/>
                <w:szCs w:val="21"/>
              </w:rPr>
            </w:pPr>
            <w:r w:rsidRPr="00A179FA">
              <w:rPr>
                <w:rFonts w:ascii="Arial" w:hAnsi="Arial" w:cs="Arial"/>
                <w:sz w:val="21"/>
                <w:szCs w:val="21"/>
              </w:rPr>
              <w:t xml:space="preserve">i. you demonstrate </w:t>
            </w:r>
            <w:r w:rsidRPr="00A179FA">
              <w:rPr>
                <w:rFonts w:ascii="Arial" w:hAnsi="Arial" w:cs="Arial"/>
                <w:b/>
                <w:sz w:val="21"/>
                <w:szCs w:val="21"/>
              </w:rPr>
              <w:t>adequate</w:t>
            </w:r>
            <w:r w:rsidRPr="00A179FA">
              <w:rPr>
                <w:rFonts w:ascii="Arial" w:hAnsi="Arial" w:cs="Arial"/>
                <w:sz w:val="21"/>
                <w:szCs w:val="21"/>
              </w:rPr>
              <w:t xml:space="preserve"> acquisition and development of the skills and techniques of the art form studied</w:t>
            </w:r>
          </w:p>
          <w:p w14:paraId="5761EC97" w14:textId="4E94080F" w:rsidR="0046693C" w:rsidRPr="00A179FA" w:rsidRDefault="0046693C" w:rsidP="0046693C">
            <w:pPr>
              <w:rPr>
                <w:rFonts w:ascii="Arial" w:hAnsi="Arial" w:cs="Arial"/>
                <w:sz w:val="21"/>
                <w:szCs w:val="21"/>
              </w:rPr>
            </w:pPr>
            <w:r w:rsidRPr="00A179FA">
              <w:rPr>
                <w:rStyle w:val="A8"/>
                <w:rFonts w:ascii="Arial" w:hAnsi="Arial" w:cs="Arial"/>
                <w:sz w:val="21"/>
                <w:szCs w:val="21"/>
              </w:rPr>
              <w:t xml:space="preserve">ii You </w:t>
            </w:r>
            <w:r w:rsidRPr="00A179FA">
              <w:rPr>
                <w:rFonts w:ascii="Arial" w:hAnsi="Arial" w:cs="Arial"/>
                <w:sz w:val="21"/>
                <w:szCs w:val="21"/>
              </w:rPr>
              <w:t xml:space="preserve">demonstrate </w:t>
            </w:r>
            <w:r w:rsidRPr="00A179FA">
              <w:rPr>
                <w:rFonts w:ascii="Arial" w:hAnsi="Arial" w:cs="Arial"/>
                <w:b/>
                <w:bCs/>
                <w:sz w:val="21"/>
                <w:szCs w:val="21"/>
              </w:rPr>
              <w:t xml:space="preserve">adequate </w:t>
            </w:r>
            <w:r w:rsidRPr="00A179FA">
              <w:rPr>
                <w:rFonts w:ascii="Arial" w:hAnsi="Arial" w:cs="Arial"/>
                <w:sz w:val="21"/>
                <w:szCs w:val="21"/>
              </w:rPr>
              <w:t>application of skills and techniques to create, perform and/or present art</w:t>
            </w:r>
          </w:p>
        </w:tc>
        <w:tc>
          <w:tcPr>
            <w:tcW w:w="4650" w:type="dxa"/>
          </w:tcPr>
          <w:p w14:paraId="62BE393E" w14:textId="256B4EA5" w:rsidR="0046693C" w:rsidRPr="00A179FA" w:rsidRDefault="002E5FAB" w:rsidP="0046693C">
            <w:pPr>
              <w:rPr>
                <w:rFonts w:ascii="Arial" w:hAnsi="Arial" w:cs="Arial"/>
                <w:sz w:val="21"/>
                <w:szCs w:val="21"/>
              </w:rPr>
            </w:pPr>
            <w:r w:rsidRPr="00A179FA">
              <w:rPr>
                <w:rFonts w:ascii="Arial" w:hAnsi="Arial" w:cs="Arial"/>
                <w:sz w:val="21"/>
                <w:szCs w:val="21"/>
              </w:rPr>
              <w:t>You have documented most of the work we have done. The reflection is basic but covers the tasks/ATLs. There is some evidence of skill development throughout the first phase of the unit.</w:t>
            </w:r>
          </w:p>
        </w:tc>
      </w:tr>
      <w:tr w:rsidR="0046693C" w:rsidRPr="00A179FA" w14:paraId="7430329C" w14:textId="77777777" w:rsidTr="00A179FA">
        <w:tc>
          <w:tcPr>
            <w:tcW w:w="1924" w:type="dxa"/>
          </w:tcPr>
          <w:p w14:paraId="39B6F8EA" w14:textId="1186825E" w:rsidR="0046693C" w:rsidRPr="00A179FA" w:rsidRDefault="0046693C" w:rsidP="0046693C">
            <w:pPr>
              <w:rPr>
                <w:rFonts w:ascii="Arial" w:hAnsi="Arial" w:cs="Arial"/>
                <w:sz w:val="21"/>
                <w:szCs w:val="21"/>
              </w:rPr>
            </w:pPr>
            <w:r w:rsidRPr="00A179FA">
              <w:rPr>
                <w:rFonts w:ascii="Arial" w:hAnsi="Arial" w:cs="Arial"/>
                <w:sz w:val="21"/>
                <w:szCs w:val="21"/>
              </w:rPr>
              <w:t>5-6</w:t>
            </w:r>
          </w:p>
        </w:tc>
        <w:tc>
          <w:tcPr>
            <w:tcW w:w="7376" w:type="dxa"/>
            <w:shd w:val="clear" w:color="auto" w:fill="92D050"/>
          </w:tcPr>
          <w:p w14:paraId="25DB20AF" w14:textId="77777777" w:rsidR="0046693C" w:rsidRPr="00A179FA" w:rsidRDefault="0046693C" w:rsidP="0046693C">
            <w:pPr>
              <w:pStyle w:val="Default"/>
              <w:rPr>
                <w:rStyle w:val="A8"/>
                <w:rFonts w:ascii="Arial" w:hAnsi="Arial" w:cs="Arial"/>
                <w:color w:val="auto"/>
                <w:sz w:val="21"/>
                <w:szCs w:val="21"/>
              </w:rPr>
            </w:pPr>
            <w:r w:rsidRPr="00A179FA">
              <w:rPr>
                <w:rFonts w:ascii="Arial" w:hAnsi="Arial" w:cs="Arial"/>
                <w:sz w:val="21"/>
                <w:szCs w:val="21"/>
              </w:rPr>
              <w:t xml:space="preserve">i. you demonstrate </w:t>
            </w:r>
            <w:r w:rsidRPr="00A179FA">
              <w:rPr>
                <w:rFonts w:ascii="Arial" w:hAnsi="Arial" w:cs="Arial"/>
                <w:b/>
                <w:sz w:val="21"/>
                <w:szCs w:val="21"/>
              </w:rPr>
              <w:t xml:space="preserve">substantial </w:t>
            </w:r>
            <w:r w:rsidRPr="00A179FA">
              <w:rPr>
                <w:rFonts w:ascii="Arial" w:hAnsi="Arial" w:cs="Arial"/>
                <w:sz w:val="21"/>
                <w:szCs w:val="21"/>
              </w:rPr>
              <w:t>acquisition and development of the skills and techniques of the art form studied</w:t>
            </w:r>
          </w:p>
          <w:p w14:paraId="3B7803F9" w14:textId="6281A0FB" w:rsidR="0046693C" w:rsidRPr="00A179FA" w:rsidRDefault="0046693C" w:rsidP="0046693C">
            <w:pPr>
              <w:rPr>
                <w:rFonts w:ascii="Arial" w:hAnsi="Arial" w:cs="Arial"/>
                <w:sz w:val="21"/>
                <w:szCs w:val="21"/>
              </w:rPr>
            </w:pPr>
            <w:r w:rsidRPr="00A179FA">
              <w:rPr>
                <w:rStyle w:val="A8"/>
                <w:rFonts w:ascii="Arial" w:hAnsi="Arial" w:cs="Arial"/>
                <w:sz w:val="21"/>
                <w:szCs w:val="21"/>
              </w:rPr>
              <w:t xml:space="preserve">ii You </w:t>
            </w:r>
            <w:r w:rsidRPr="00A179FA">
              <w:rPr>
                <w:rFonts w:ascii="Arial" w:hAnsi="Arial" w:cs="Arial"/>
                <w:sz w:val="21"/>
                <w:szCs w:val="21"/>
              </w:rPr>
              <w:t xml:space="preserve">demonstrate </w:t>
            </w:r>
            <w:r w:rsidRPr="00A179FA">
              <w:rPr>
                <w:rFonts w:ascii="Arial" w:hAnsi="Arial" w:cs="Arial"/>
                <w:b/>
                <w:bCs/>
                <w:sz w:val="21"/>
                <w:szCs w:val="21"/>
              </w:rPr>
              <w:t xml:space="preserve">substantial </w:t>
            </w:r>
            <w:r w:rsidRPr="00A179FA">
              <w:rPr>
                <w:rFonts w:ascii="Arial" w:hAnsi="Arial" w:cs="Arial"/>
                <w:sz w:val="21"/>
                <w:szCs w:val="21"/>
              </w:rPr>
              <w:t>application of skills and techniques to create, perform and/or present art</w:t>
            </w:r>
          </w:p>
        </w:tc>
        <w:tc>
          <w:tcPr>
            <w:tcW w:w="4650" w:type="dxa"/>
          </w:tcPr>
          <w:p w14:paraId="063D2E91" w14:textId="335C50A9" w:rsidR="0046693C" w:rsidRPr="00A179FA" w:rsidRDefault="002E5FAB" w:rsidP="0046693C">
            <w:pPr>
              <w:rPr>
                <w:rFonts w:ascii="Arial" w:hAnsi="Arial" w:cs="Arial"/>
                <w:sz w:val="21"/>
                <w:szCs w:val="21"/>
              </w:rPr>
            </w:pPr>
            <w:r w:rsidRPr="00A179FA">
              <w:rPr>
                <w:rFonts w:ascii="Arial" w:hAnsi="Arial" w:cs="Arial"/>
                <w:sz w:val="21"/>
                <w:szCs w:val="21"/>
              </w:rPr>
              <w:t xml:space="preserve">All of the work is documented and well presented. The reflection is thoughtful and covers the tasks/ATLs. There is evidence of good skill development throughout the </w:t>
            </w:r>
            <w:r w:rsidRPr="00A179FA">
              <w:rPr>
                <w:rFonts w:ascii="Arial" w:hAnsi="Arial" w:cs="Arial"/>
                <w:sz w:val="21"/>
                <w:szCs w:val="21"/>
              </w:rPr>
              <w:t>first phase of the unit.</w:t>
            </w:r>
          </w:p>
        </w:tc>
      </w:tr>
      <w:tr w:rsidR="0046693C" w:rsidRPr="00A179FA" w14:paraId="08192B98" w14:textId="77777777" w:rsidTr="00A179FA">
        <w:tc>
          <w:tcPr>
            <w:tcW w:w="1924" w:type="dxa"/>
          </w:tcPr>
          <w:p w14:paraId="781284E0" w14:textId="7043FB88" w:rsidR="0046693C" w:rsidRPr="00A179FA" w:rsidRDefault="0046693C" w:rsidP="0046693C">
            <w:pPr>
              <w:rPr>
                <w:rFonts w:ascii="Arial" w:hAnsi="Arial" w:cs="Arial"/>
                <w:sz w:val="21"/>
                <w:szCs w:val="21"/>
              </w:rPr>
            </w:pPr>
            <w:r w:rsidRPr="00A179FA">
              <w:rPr>
                <w:rFonts w:ascii="Arial" w:hAnsi="Arial" w:cs="Arial"/>
                <w:sz w:val="21"/>
                <w:szCs w:val="21"/>
              </w:rPr>
              <w:t>7-8</w:t>
            </w:r>
          </w:p>
        </w:tc>
        <w:tc>
          <w:tcPr>
            <w:tcW w:w="7376" w:type="dxa"/>
            <w:shd w:val="clear" w:color="auto" w:fill="00B050"/>
          </w:tcPr>
          <w:p w14:paraId="6F187976" w14:textId="77777777" w:rsidR="0046693C" w:rsidRPr="00A179FA" w:rsidRDefault="0046693C" w:rsidP="0046693C">
            <w:pPr>
              <w:pStyle w:val="Default"/>
              <w:rPr>
                <w:rStyle w:val="A8"/>
                <w:rFonts w:ascii="Arial" w:hAnsi="Arial" w:cs="Arial"/>
                <w:color w:val="auto"/>
                <w:sz w:val="21"/>
                <w:szCs w:val="21"/>
              </w:rPr>
            </w:pPr>
            <w:r w:rsidRPr="00A179FA">
              <w:rPr>
                <w:rFonts w:ascii="Arial" w:hAnsi="Arial" w:cs="Arial"/>
                <w:sz w:val="21"/>
                <w:szCs w:val="21"/>
                <w:lang w:val="en-GB"/>
              </w:rPr>
              <w:t>i.</w:t>
            </w:r>
            <w:r w:rsidRPr="00A179FA">
              <w:rPr>
                <w:rFonts w:ascii="Arial" w:hAnsi="Arial" w:cs="Arial"/>
                <w:sz w:val="21"/>
                <w:szCs w:val="21"/>
              </w:rPr>
              <w:t xml:space="preserve">you demonstrate </w:t>
            </w:r>
            <w:r w:rsidRPr="00A179FA">
              <w:rPr>
                <w:rFonts w:ascii="Arial" w:hAnsi="Arial" w:cs="Arial"/>
                <w:b/>
                <w:sz w:val="21"/>
                <w:szCs w:val="21"/>
              </w:rPr>
              <w:t xml:space="preserve">excellent </w:t>
            </w:r>
            <w:r w:rsidRPr="00A179FA">
              <w:rPr>
                <w:rFonts w:ascii="Arial" w:hAnsi="Arial" w:cs="Arial"/>
                <w:sz w:val="21"/>
                <w:szCs w:val="21"/>
              </w:rPr>
              <w:t>acquisition and development of the skills and techniques of the art form studied</w:t>
            </w:r>
            <w:r w:rsidRPr="00A179FA">
              <w:rPr>
                <w:rStyle w:val="A8"/>
                <w:rFonts w:ascii="Arial" w:hAnsi="Arial" w:cs="Arial"/>
                <w:color w:val="auto"/>
                <w:sz w:val="21"/>
                <w:szCs w:val="21"/>
              </w:rPr>
              <w:t xml:space="preserve"> </w:t>
            </w:r>
          </w:p>
          <w:p w14:paraId="79808F77" w14:textId="18F89B28" w:rsidR="0046693C" w:rsidRPr="00A179FA" w:rsidRDefault="0046693C" w:rsidP="0046693C">
            <w:pPr>
              <w:rPr>
                <w:rFonts w:ascii="Arial" w:hAnsi="Arial" w:cs="Arial"/>
                <w:sz w:val="21"/>
                <w:szCs w:val="21"/>
              </w:rPr>
            </w:pPr>
            <w:r w:rsidRPr="00A179FA">
              <w:rPr>
                <w:rStyle w:val="A8"/>
                <w:rFonts w:ascii="Arial" w:hAnsi="Arial" w:cs="Arial"/>
                <w:sz w:val="21"/>
                <w:szCs w:val="21"/>
              </w:rPr>
              <w:t xml:space="preserve">ii.You </w:t>
            </w:r>
            <w:r w:rsidRPr="00A179FA">
              <w:rPr>
                <w:rFonts w:ascii="Arial" w:hAnsi="Arial" w:cs="Arial"/>
                <w:sz w:val="21"/>
                <w:szCs w:val="21"/>
              </w:rPr>
              <w:t xml:space="preserve">demonstrate </w:t>
            </w:r>
            <w:r w:rsidRPr="00A179FA">
              <w:rPr>
                <w:rFonts w:ascii="Arial" w:hAnsi="Arial" w:cs="Arial"/>
                <w:b/>
                <w:bCs/>
                <w:sz w:val="21"/>
                <w:szCs w:val="21"/>
              </w:rPr>
              <w:t xml:space="preserve">excellent </w:t>
            </w:r>
            <w:r w:rsidRPr="00A179FA">
              <w:rPr>
                <w:rFonts w:ascii="Arial" w:hAnsi="Arial" w:cs="Arial"/>
                <w:sz w:val="21"/>
                <w:szCs w:val="21"/>
              </w:rPr>
              <w:t>application of skills and techniques to create, perform and/or present art</w:t>
            </w:r>
          </w:p>
        </w:tc>
        <w:tc>
          <w:tcPr>
            <w:tcW w:w="4650" w:type="dxa"/>
          </w:tcPr>
          <w:p w14:paraId="540CBF71" w14:textId="477E15AB" w:rsidR="0046693C" w:rsidRPr="00A179FA" w:rsidRDefault="002E5FAB" w:rsidP="0046693C">
            <w:pPr>
              <w:rPr>
                <w:rFonts w:ascii="Arial" w:hAnsi="Arial" w:cs="Arial"/>
                <w:sz w:val="21"/>
                <w:szCs w:val="21"/>
              </w:rPr>
            </w:pPr>
            <w:r w:rsidRPr="00A179FA">
              <w:rPr>
                <w:rFonts w:ascii="Arial" w:hAnsi="Arial" w:cs="Arial"/>
                <w:sz w:val="21"/>
                <w:szCs w:val="21"/>
              </w:rPr>
              <w:t xml:space="preserve">Your document of our process is thorough and very well presented. Your reflection is thoughtful, insightful and shows full engagement with the process we have been through. Your work shows considerable skill development and sustained </w:t>
            </w:r>
            <w:r w:rsidR="00A179FA" w:rsidRPr="00A179FA">
              <w:rPr>
                <w:rFonts w:ascii="Arial" w:hAnsi="Arial" w:cs="Arial"/>
                <w:sz w:val="21"/>
                <w:szCs w:val="21"/>
              </w:rPr>
              <w:t>determination to produce high quality work.</w:t>
            </w:r>
          </w:p>
        </w:tc>
      </w:tr>
    </w:tbl>
    <w:p w14:paraId="145164F4" w14:textId="77777777" w:rsidR="0046693C" w:rsidRPr="00A179FA" w:rsidRDefault="0046693C" w:rsidP="0046693C">
      <w:pPr>
        <w:rPr>
          <w:rFonts w:ascii="Arial" w:hAnsi="Arial" w:cs="Arial"/>
          <w:sz w:val="21"/>
          <w:szCs w:val="21"/>
        </w:rPr>
      </w:pPr>
    </w:p>
    <w:p w14:paraId="7C5BA231" w14:textId="24C7BDB2" w:rsidR="00C7030A" w:rsidRDefault="00A179FA" w:rsidP="00C7030A">
      <w:pPr>
        <w:rPr>
          <w:rFonts w:ascii="Arial" w:hAnsi="Arial" w:cs="Arial"/>
          <w:sz w:val="22"/>
          <w:szCs w:val="22"/>
        </w:rPr>
      </w:pPr>
      <w:r>
        <w:rPr>
          <w:rFonts w:ascii="Arial" w:hAnsi="Arial" w:cs="Arial"/>
          <w:sz w:val="22"/>
          <w:szCs w:val="22"/>
        </w:rPr>
        <w:t xml:space="preserve">Once you are sure you are ready to have your online process portfolio be assessed you can start to plan your own response to the Unit Statement of Inquiry – </w:t>
      </w:r>
      <w:r w:rsidRPr="00675DCA">
        <w:rPr>
          <w:rFonts w:ascii="Arial" w:hAnsi="Arial" w:cs="Arial"/>
          <w:b/>
          <w:i/>
          <w:sz w:val="22"/>
          <w:szCs w:val="22"/>
        </w:rPr>
        <w:t>portraiture provides opportunities for expressing a wide range of ideas and feelings about the model, be it a self-portrait or a portrait of another member of our community</w:t>
      </w:r>
      <w:r>
        <w:rPr>
          <w:rFonts w:ascii="Arial" w:hAnsi="Arial" w:cs="Arial"/>
          <w:sz w:val="22"/>
          <w:szCs w:val="22"/>
        </w:rPr>
        <w:t>.</w:t>
      </w:r>
    </w:p>
    <w:p w14:paraId="53DCE11B" w14:textId="77777777" w:rsidR="00675DCA" w:rsidRDefault="00675DCA" w:rsidP="00C7030A">
      <w:pPr>
        <w:rPr>
          <w:rFonts w:ascii="Arial" w:hAnsi="Arial" w:cs="Arial"/>
          <w:sz w:val="22"/>
          <w:szCs w:val="22"/>
        </w:rPr>
      </w:pPr>
    </w:p>
    <w:p w14:paraId="1DC51FFF" w14:textId="3FCCFE11" w:rsidR="00A179FA" w:rsidRDefault="00A179FA" w:rsidP="00C7030A">
      <w:pPr>
        <w:rPr>
          <w:rFonts w:ascii="Arial" w:hAnsi="Arial" w:cs="Arial"/>
          <w:sz w:val="22"/>
          <w:szCs w:val="22"/>
        </w:rPr>
      </w:pPr>
      <w:r>
        <w:rPr>
          <w:rFonts w:ascii="Arial" w:hAnsi="Arial" w:cs="Arial"/>
          <w:sz w:val="22"/>
          <w:szCs w:val="22"/>
        </w:rPr>
        <w:t>You will need to plan, develop and resolve an artwork that is a portrait. You will need to show evidence of planning and thinking creatively, experimenting with media, making draft versions and completing a final piece. You must document this whole process and write short formative reflections about each lessons’ progress. You will need to write a summative reflection at the end of your process and there will be a separate rubric for this.</w:t>
      </w:r>
      <w:r w:rsidR="00675DCA">
        <w:rPr>
          <w:rFonts w:ascii="Arial" w:hAnsi="Arial" w:cs="Arial"/>
          <w:sz w:val="22"/>
          <w:szCs w:val="22"/>
        </w:rPr>
        <w:t xml:space="preserve"> </w:t>
      </w:r>
    </w:p>
    <w:p w14:paraId="5BB4BD3F" w14:textId="6B14E9C5" w:rsidR="00675DCA" w:rsidRDefault="00675DCA" w:rsidP="00C7030A">
      <w:pPr>
        <w:rPr>
          <w:rFonts w:ascii="Arial" w:hAnsi="Arial" w:cs="Arial"/>
          <w:sz w:val="22"/>
          <w:szCs w:val="22"/>
        </w:rPr>
      </w:pPr>
      <w:r>
        <w:rPr>
          <w:rFonts w:ascii="Arial" w:hAnsi="Arial" w:cs="Arial"/>
          <w:sz w:val="22"/>
          <w:szCs w:val="22"/>
        </w:rPr>
        <w:t>Use last years’ students</w:t>
      </w:r>
      <w:r w:rsidR="00FD2411">
        <w:rPr>
          <w:rFonts w:ascii="Arial" w:hAnsi="Arial" w:cs="Arial"/>
          <w:sz w:val="22"/>
          <w:szCs w:val="22"/>
        </w:rPr>
        <w:t>’</w:t>
      </w:r>
      <w:r>
        <w:rPr>
          <w:rFonts w:ascii="Arial" w:hAnsi="Arial" w:cs="Arial"/>
          <w:sz w:val="22"/>
          <w:szCs w:val="22"/>
        </w:rPr>
        <w:t xml:space="preserve"> websites to see how this might look.</w:t>
      </w:r>
    </w:p>
    <w:p w14:paraId="2025593B" w14:textId="77777777" w:rsidR="00675DCA" w:rsidRPr="00A179FA" w:rsidRDefault="00675DCA" w:rsidP="00C7030A">
      <w:pPr>
        <w:rPr>
          <w:sz w:val="22"/>
          <w:szCs w:val="22"/>
        </w:rPr>
      </w:pPr>
    </w:p>
    <w:p w14:paraId="6D434E9A" w14:textId="5A385E1A" w:rsidR="00C7030A" w:rsidRPr="00A179FA" w:rsidRDefault="00A179FA" w:rsidP="00C7030A">
      <w:pPr>
        <w:rPr>
          <w:sz w:val="22"/>
          <w:szCs w:val="22"/>
        </w:rPr>
      </w:pPr>
      <w:r>
        <w:rPr>
          <w:sz w:val="22"/>
          <w:szCs w:val="22"/>
        </w:rPr>
        <w:t>Tasks:</w:t>
      </w:r>
    </w:p>
    <w:p w14:paraId="6A5FD516" w14:textId="77777777" w:rsidR="005000D3" w:rsidRPr="00A179FA" w:rsidRDefault="005000D3" w:rsidP="005000D3">
      <w:pPr>
        <w:pStyle w:val="ListParagraph"/>
        <w:numPr>
          <w:ilvl w:val="0"/>
          <w:numId w:val="1"/>
        </w:numPr>
        <w:rPr>
          <w:sz w:val="22"/>
          <w:szCs w:val="22"/>
        </w:rPr>
      </w:pPr>
      <w:r w:rsidRPr="00A179FA">
        <w:rPr>
          <w:sz w:val="22"/>
          <w:szCs w:val="22"/>
        </w:rPr>
        <w:t>Make a ‘mind-map’ to help you decide who you will make a portrait of and what you will try to communicate about them – the more thinking you do now the better your painting will be.</w:t>
      </w:r>
    </w:p>
    <w:p w14:paraId="797EA925" w14:textId="79CDD9F0" w:rsidR="005000D3" w:rsidRPr="00A179FA" w:rsidRDefault="005000D3" w:rsidP="005000D3">
      <w:pPr>
        <w:pStyle w:val="ListParagraph"/>
        <w:numPr>
          <w:ilvl w:val="0"/>
          <w:numId w:val="3"/>
        </w:numPr>
        <w:rPr>
          <w:sz w:val="22"/>
          <w:szCs w:val="22"/>
        </w:rPr>
      </w:pPr>
      <w:r w:rsidRPr="00A179FA">
        <w:rPr>
          <w:sz w:val="22"/>
          <w:szCs w:val="22"/>
        </w:rPr>
        <w:t>If you wish you can use a ‘model’ of an exi</w:t>
      </w:r>
      <w:r w:rsidR="00A179FA">
        <w:rPr>
          <w:sz w:val="22"/>
          <w:szCs w:val="22"/>
        </w:rPr>
        <w:t>sting portrait from art history.</w:t>
      </w:r>
    </w:p>
    <w:p w14:paraId="692EBAC8" w14:textId="4BB1DF4E" w:rsidR="00A179FA" w:rsidRDefault="00A179FA" w:rsidP="00DA5674">
      <w:pPr>
        <w:pStyle w:val="ListParagraph"/>
        <w:numPr>
          <w:ilvl w:val="0"/>
          <w:numId w:val="1"/>
        </w:numPr>
        <w:rPr>
          <w:sz w:val="22"/>
          <w:szCs w:val="22"/>
        </w:rPr>
      </w:pPr>
      <w:r>
        <w:rPr>
          <w:sz w:val="22"/>
          <w:szCs w:val="22"/>
        </w:rPr>
        <w:t>You may use photographic sources, but should heed Peter Doig’s imprecation “copying a photograph is boring”</w:t>
      </w:r>
    </w:p>
    <w:p w14:paraId="11FACBB8" w14:textId="3D46F4EC" w:rsidR="00DA5674" w:rsidRDefault="00DA5674" w:rsidP="00DA5674">
      <w:pPr>
        <w:pStyle w:val="ListParagraph"/>
        <w:numPr>
          <w:ilvl w:val="0"/>
          <w:numId w:val="1"/>
        </w:numPr>
        <w:rPr>
          <w:sz w:val="22"/>
          <w:szCs w:val="22"/>
        </w:rPr>
      </w:pPr>
      <w:r w:rsidRPr="00A179FA">
        <w:rPr>
          <w:sz w:val="22"/>
          <w:szCs w:val="22"/>
        </w:rPr>
        <w:t xml:space="preserve">At home – decision time: who will the portrait be of? </w:t>
      </w:r>
      <w:r w:rsidR="00675DCA">
        <w:rPr>
          <w:sz w:val="22"/>
          <w:szCs w:val="22"/>
        </w:rPr>
        <w:t>If you are going to use a photo</w:t>
      </w:r>
      <w:r w:rsidR="002952AE">
        <w:rPr>
          <w:sz w:val="22"/>
          <w:szCs w:val="22"/>
        </w:rPr>
        <w:t>graph then it must be planned (</w:t>
      </w:r>
      <w:r w:rsidR="00675DCA">
        <w:rPr>
          <w:sz w:val="22"/>
          <w:szCs w:val="22"/>
        </w:rPr>
        <w:t>lighting, props, background, composition)</w:t>
      </w:r>
      <w:r w:rsidR="00FD2411">
        <w:rPr>
          <w:sz w:val="22"/>
          <w:szCs w:val="22"/>
        </w:rPr>
        <w:t xml:space="preserve">. Will your piece combine ‘looks like’ and ‘is like’?  Will you favour one of these concepts” </w:t>
      </w:r>
    </w:p>
    <w:p w14:paraId="7C63ED8F" w14:textId="662ED74D" w:rsidR="009A236B" w:rsidRPr="00A179FA" w:rsidRDefault="009A236B" w:rsidP="00DA5674">
      <w:pPr>
        <w:pStyle w:val="ListParagraph"/>
        <w:numPr>
          <w:ilvl w:val="0"/>
          <w:numId w:val="1"/>
        </w:numPr>
        <w:rPr>
          <w:sz w:val="22"/>
          <w:szCs w:val="22"/>
        </w:rPr>
      </w:pPr>
      <w:r>
        <w:rPr>
          <w:sz w:val="22"/>
          <w:szCs w:val="22"/>
        </w:rPr>
        <w:t>Write a ‘proposal’</w:t>
      </w:r>
      <w:r w:rsidR="00EB590B">
        <w:rPr>
          <w:sz w:val="22"/>
          <w:szCs w:val="22"/>
        </w:rPr>
        <w:t xml:space="preserve"> – this is statement of intent, a bit like writing success criteria. You must write a clear statement of what you want you</w:t>
      </w:r>
      <w:r w:rsidR="002952AE">
        <w:rPr>
          <w:sz w:val="22"/>
          <w:szCs w:val="22"/>
        </w:rPr>
        <w:t>r</w:t>
      </w:r>
      <w:bookmarkStart w:id="0" w:name="_GoBack"/>
      <w:bookmarkEnd w:id="0"/>
      <w:r w:rsidR="00EB590B">
        <w:rPr>
          <w:sz w:val="22"/>
          <w:szCs w:val="22"/>
        </w:rPr>
        <w:t xml:space="preserve"> portrait to be and to communicate.</w:t>
      </w:r>
      <w:r w:rsidR="00616F05">
        <w:rPr>
          <w:sz w:val="22"/>
          <w:szCs w:val="22"/>
        </w:rPr>
        <w:t xml:space="preserve"> This must be posted on your website. (</w:t>
      </w:r>
      <w:r w:rsidR="002952AE">
        <w:rPr>
          <w:sz w:val="22"/>
          <w:szCs w:val="22"/>
        </w:rPr>
        <w:t xml:space="preserve">it is an important aspect </w:t>
      </w:r>
      <w:r w:rsidR="00616F05">
        <w:rPr>
          <w:sz w:val="22"/>
          <w:szCs w:val="22"/>
        </w:rPr>
        <w:t>of criterion C: Thinking Creatively)</w:t>
      </w:r>
    </w:p>
    <w:p w14:paraId="4B25C694" w14:textId="67A8A420" w:rsidR="00DA5674" w:rsidRPr="00A179FA" w:rsidRDefault="00DA5674" w:rsidP="00DA5674">
      <w:pPr>
        <w:pStyle w:val="ListParagraph"/>
        <w:numPr>
          <w:ilvl w:val="0"/>
          <w:numId w:val="1"/>
        </w:numPr>
        <w:rPr>
          <w:sz w:val="22"/>
          <w:szCs w:val="22"/>
        </w:rPr>
      </w:pPr>
      <w:r w:rsidRPr="00A179FA">
        <w:rPr>
          <w:sz w:val="22"/>
          <w:szCs w:val="22"/>
        </w:rPr>
        <w:t>In class start making drafts and experimenting with composition.</w:t>
      </w:r>
      <w:r w:rsidR="00675DCA">
        <w:rPr>
          <w:sz w:val="22"/>
          <w:szCs w:val="22"/>
        </w:rPr>
        <w:t xml:space="preserve"> Produce ‘design sheets’ to document your process. (2 weeks)</w:t>
      </w:r>
      <w:r w:rsidR="00FD2411">
        <w:rPr>
          <w:sz w:val="22"/>
          <w:szCs w:val="22"/>
        </w:rPr>
        <w:t>. You have some scope for interpreting the brief and some choice in deciding on media and scale.</w:t>
      </w:r>
    </w:p>
    <w:p w14:paraId="4ACBE9CE" w14:textId="35C7889A" w:rsidR="00DA5674" w:rsidRPr="00A179FA" w:rsidRDefault="00DA5674" w:rsidP="00DA5674">
      <w:pPr>
        <w:pStyle w:val="ListParagraph"/>
        <w:numPr>
          <w:ilvl w:val="0"/>
          <w:numId w:val="1"/>
        </w:numPr>
        <w:rPr>
          <w:sz w:val="22"/>
          <w:szCs w:val="22"/>
        </w:rPr>
      </w:pPr>
      <w:r w:rsidRPr="00A179FA">
        <w:rPr>
          <w:sz w:val="22"/>
          <w:szCs w:val="22"/>
        </w:rPr>
        <w:t>Begin final piece once you have discussed your plan with me.</w:t>
      </w:r>
      <w:r w:rsidR="00675DCA">
        <w:rPr>
          <w:sz w:val="22"/>
          <w:szCs w:val="22"/>
        </w:rPr>
        <w:t xml:space="preserve"> (</w:t>
      </w:r>
      <w:r w:rsidR="00FD2411">
        <w:rPr>
          <w:sz w:val="22"/>
          <w:szCs w:val="22"/>
        </w:rPr>
        <w:t>3</w:t>
      </w:r>
      <w:r w:rsidR="00675DCA">
        <w:rPr>
          <w:sz w:val="22"/>
          <w:szCs w:val="22"/>
        </w:rPr>
        <w:t xml:space="preserve"> weeks</w:t>
      </w:r>
      <w:r w:rsidR="00FD2411">
        <w:rPr>
          <w:sz w:val="22"/>
          <w:szCs w:val="22"/>
        </w:rPr>
        <w:t xml:space="preserve"> +</w:t>
      </w:r>
      <w:r w:rsidR="00675DCA">
        <w:rPr>
          <w:sz w:val="22"/>
          <w:szCs w:val="22"/>
        </w:rPr>
        <w:t>)</w:t>
      </w:r>
      <w:r w:rsidR="00FD2411">
        <w:rPr>
          <w:sz w:val="22"/>
          <w:szCs w:val="22"/>
        </w:rPr>
        <w:t>. Making something of quality takes time…… we are going to try and have everything finished by the end of November.</w:t>
      </w:r>
    </w:p>
    <w:p w14:paraId="1312C2A1" w14:textId="77777777" w:rsidR="005000D3" w:rsidRPr="00A179FA" w:rsidRDefault="005000D3" w:rsidP="005000D3">
      <w:pPr>
        <w:rPr>
          <w:sz w:val="22"/>
          <w:szCs w:val="22"/>
        </w:rPr>
      </w:pPr>
    </w:p>
    <w:p w14:paraId="51C16497" w14:textId="77777777" w:rsidR="005000D3" w:rsidRPr="00A179FA" w:rsidRDefault="005000D3" w:rsidP="005000D3">
      <w:pPr>
        <w:rPr>
          <w:sz w:val="22"/>
          <w:szCs w:val="22"/>
        </w:rPr>
      </w:pPr>
    </w:p>
    <w:p w14:paraId="033CE75A" w14:textId="77777777" w:rsidR="005000D3" w:rsidRPr="00A179FA" w:rsidRDefault="005000D3" w:rsidP="005000D3">
      <w:pPr>
        <w:rPr>
          <w:sz w:val="22"/>
          <w:szCs w:val="22"/>
        </w:rPr>
      </w:pPr>
    </w:p>
    <w:p w14:paraId="26BD9211" w14:textId="7A942391" w:rsidR="008039DB" w:rsidRPr="00A179FA" w:rsidRDefault="0021088E" w:rsidP="005000D3">
      <w:pPr>
        <w:rPr>
          <w:sz w:val="22"/>
          <w:szCs w:val="22"/>
        </w:rPr>
      </w:pPr>
    </w:p>
    <w:sectPr w:rsidR="008039DB" w:rsidRPr="00A179FA" w:rsidSect="0046693C">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A306C" w14:textId="77777777" w:rsidR="0021088E" w:rsidRDefault="0021088E" w:rsidP="005000D3">
      <w:r>
        <w:separator/>
      </w:r>
    </w:p>
  </w:endnote>
  <w:endnote w:type="continuationSeparator" w:id="0">
    <w:p w14:paraId="73965D40" w14:textId="77777777" w:rsidR="0021088E" w:rsidRDefault="0021088E" w:rsidP="0050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FECB8" w14:textId="77777777" w:rsidR="0021088E" w:rsidRDefault="0021088E" w:rsidP="005000D3">
      <w:r>
        <w:separator/>
      </w:r>
    </w:p>
  </w:footnote>
  <w:footnote w:type="continuationSeparator" w:id="0">
    <w:p w14:paraId="454B9C8F" w14:textId="77777777" w:rsidR="0021088E" w:rsidRDefault="0021088E" w:rsidP="005000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66"/>
      <w:gridCol w:w="13294"/>
    </w:tblGrid>
    <w:tr w:rsidR="005000D3" w14:paraId="7C40198C" w14:textId="77777777">
      <w:trPr>
        <w:jc w:val="right"/>
      </w:trPr>
      <w:tc>
        <w:tcPr>
          <w:tcW w:w="0" w:type="auto"/>
          <w:shd w:val="clear" w:color="auto" w:fill="ED7D31" w:themeFill="accent2"/>
          <w:vAlign w:val="center"/>
        </w:tcPr>
        <w:p w14:paraId="50CF9392" w14:textId="77777777" w:rsidR="005000D3" w:rsidRDefault="005000D3">
          <w:pPr>
            <w:pStyle w:val="Header"/>
            <w:rPr>
              <w:caps/>
              <w:color w:val="FFFFFF" w:themeColor="background1"/>
            </w:rPr>
          </w:pPr>
        </w:p>
      </w:tc>
      <w:tc>
        <w:tcPr>
          <w:tcW w:w="0" w:type="auto"/>
          <w:shd w:val="clear" w:color="auto" w:fill="ED7D31" w:themeFill="accent2"/>
          <w:vAlign w:val="center"/>
        </w:tcPr>
        <w:p w14:paraId="465D16CA" w14:textId="6EB19168" w:rsidR="005000D3" w:rsidRDefault="005000D3" w:rsidP="005000D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077922CD9062614EA8237619A7D1767B"/>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Grade 9 </w:t>
              </w:r>
              <w:r w:rsidR="0046693C">
                <w:rPr>
                  <w:caps/>
                  <w:color w:val="FFFFFF" w:themeColor="background1"/>
                </w:rPr>
                <w:t>myp 4 unit 1 portrait brief 2018</w:t>
              </w:r>
            </w:sdtContent>
          </w:sdt>
        </w:p>
      </w:tc>
    </w:tr>
  </w:tbl>
  <w:p w14:paraId="42210BB7" w14:textId="77777777" w:rsidR="005000D3" w:rsidRDefault="005000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241D5"/>
    <w:multiLevelType w:val="hybridMultilevel"/>
    <w:tmpl w:val="1F5C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8A51A5"/>
    <w:multiLevelType w:val="hybridMultilevel"/>
    <w:tmpl w:val="D3D41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1D04ED"/>
    <w:multiLevelType w:val="hybridMultilevel"/>
    <w:tmpl w:val="3AC6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F6A63"/>
    <w:multiLevelType w:val="hybridMultilevel"/>
    <w:tmpl w:val="60F03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D3"/>
    <w:rsid w:val="0021088E"/>
    <w:rsid w:val="002952AE"/>
    <w:rsid w:val="002E5FAB"/>
    <w:rsid w:val="0034126C"/>
    <w:rsid w:val="0046693C"/>
    <w:rsid w:val="004A5EAB"/>
    <w:rsid w:val="005000D3"/>
    <w:rsid w:val="00616F05"/>
    <w:rsid w:val="00647AA8"/>
    <w:rsid w:val="00663ECC"/>
    <w:rsid w:val="00675DCA"/>
    <w:rsid w:val="008342E4"/>
    <w:rsid w:val="00993A43"/>
    <w:rsid w:val="009A236B"/>
    <w:rsid w:val="00A179FA"/>
    <w:rsid w:val="00A32086"/>
    <w:rsid w:val="00C7030A"/>
    <w:rsid w:val="00D25460"/>
    <w:rsid w:val="00DA5674"/>
    <w:rsid w:val="00E948C8"/>
    <w:rsid w:val="00EB590B"/>
    <w:rsid w:val="00F0332A"/>
    <w:rsid w:val="00FD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6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00D3"/>
  </w:style>
  <w:style w:type="paragraph" w:styleId="Heading1">
    <w:name w:val="heading 1"/>
    <w:basedOn w:val="Normal"/>
    <w:next w:val="Normal"/>
    <w:link w:val="Heading1Char"/>
    <w:qFormat/>
    <w:rsid w:val="0046693C"/>
    <w:pPr>
      <w:keepNext/>
      <w:suppressAutoHyphens/>
      <w:outlineLvl w:val="0"/>
    </w:pPr>
    <w:rPr>
      <w:rFonts w:ascii="Times New Roman" w:eastAsia="Times New Roman" w:hAnsi="Times New Roman" w:cs="Times New Roman"/>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0D3"/>
    <w:pPr>
      <w:tabs>
        <w:tab w:val="center" w:pos="4680"/>
        <w:tab w:val="right" w:pos="9360"/>
      </w:tabs>
    </w:pPr>
    <w:rPr>
      <w:lang w:val="en-GB"/>
    </w:rPr>
  </w:style>
  <w:style w:type="character" w:customStyle="1" w:styleId="HeaderChar">
    <w:name w:val="Header Char"/>
    <w:basedOn w:val="DefaultParagraphFont"/>
    <w:link w:val="Header"/>
    <w:uiPriority w:val="99"/>
    <w:rsid w:val="005000D3"/>
    <w:rPr>
      <w:lang w:val="en-GB"/>
    </w:rPr>
  </w:style>
  <w:style w:type="paragraph" w:styleId="Footer">
    <w:name w:val="footer"/>
    <w:basedOn w:val="Normal"/>
    <w:link w:val="FooterChar"/>
    <w:uiPriority w:val="99"/>
    <w:unhideWhenUsed/>
    <w:rsid w:val="005000D3"/>
    <w:pPr>
      <w:tabs>
        <w:tab w:val="center" w:pos="4680"/>
        <w:tab w:val="right" w:pos="9360"/>
      </w:tabs>
    </w:pPr>
    <w:rPr>
      <w:lang w:val="en-GB"/>
    </w:rPr>
  </w:style>
  <w:style w:type="character" w:customStyle="1" w:styleId="FooterChar">
    <w:name w:val="Footer Char"/>
    <w:basedOn w:val="DefaultParagraphFont"/>
    <w:link w:val="Footer"/>
    <w:uiPriority w:val="99"/>
    <w:rsid w:val="005000D3"/>
    <w:rPr>
      <w:lang w:val="en-GB"/>
    </w:rPr>
  </w:style>
  <w:style w:type="paragraph" w:styleId="ListParagraph">
    <w:name w:val="List Paragraph"/>
    <w:basedOn w:val="Normal"/>
    <w:uiPriority w:val="34"/>
    <w:qFormat/>
    <w:rsid w:val="005000D3"/>
    <w:pPr>
      <w:ind w:left="720"/>
      <w:contextualSpacing/>
    </w:pPr>
  </w:style>
  <w:style w:type="character" w:customStyle="1" w:styleId="Heading1Char">
    <w:name w:val="Heading 1 Char"/>
    <w:basedOn w:val="DefaultParagraphFont"/>
    <w:link w:val="Heading1"/>
    <w:rsid w:val="0046693C"/>
    <w:rPr>
      <w:rFonts w:ascii="Times New Roman" w:eastAsia="Times New Roman" w:hAnsi="Times New Roman" w:cs="Times New Roman"/>
      <w:b/>
      <w:bCs/>
      <w:lang w:val="en-GB" w:eastAsia="ar-SA"/>
    </w:rPr>
  </w:style>
  <w:style w:type="paragraph" w:customStyle="1" w:styleId="Default">
    <w:name w:val="Default"/>
    <w:rsid w:val="0046693C"/>
    <w:pPr>
      <w:widowControl w:val="0"/>
      <w:autoSpaceDE w:val="0"/>
      <w:autoSpaceDN w:val="0"/>
      <w:adjustRightInd w:val="0"/>
    </w:pPr>
    <w:rPr>
      <w:rFonts w:ascii="Myriad Pro" w:eastAsia="Times New Roman" w:hAnsi="Myriad Pro" w:cs="Myriad Pro"/>
      <w:color w:val="000000"/>
    </w:rPr>
  </w:style>
  <w:style w:type="character" w:customStyle="1" w:styleId="A8">
    <w:name w:val="A8"/>
    <w:uiPriority w:val="99"/>
    <w:rsid w:val="0046693C"/>
    <w:rPr>
      <w:rFonts w:cs="Myriad Pro"/>
      <w:color w:val="221E1F"/>
      <w:sz w:val="19"/>
      <w:szCs w:val="19"/>
    </w:rPr>
  </w:style>
  <w:style w:type="table" w:styleId="TableGrid">
    <w:name w:val="Table Grid"/>
    <w:basedOn w:val="TableNormal"/>
    <w:uiPriority w:val="39"/>
    <w:rsid w:val="00466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7922CD9062614EA8237619A7D1767B"/>
        <w:category>
          <w:name w:val="General"/>
          <w:gallery w:val="placeholder"/>
        </w:category>
        <w:types>
          <w:type w:val="bbPlcHdr"/>
        </w:types>
        <w:behaviors>
          <w:behavior w:val="content"/>
        </w:behaviors>
        <w:guid w:val="{80719EAD-742B-C74D-9DB9-AD4A5E2813B9}"/>
      </w:docPartPr>
      <w:docPartBody>
        <w:p w:rsidR="00853A26" w:rsidRDefault="006C1D16" w:rsidP="006C1D16">
          <w:pPr>
            <w:pStyle w:val="077922CD9062614EA8237619A7D1767B"/>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16"/>
    <w:rsid w:val="00552B53"/>
    <w:rsid w:val="006C1D16"/>
    <w:rsid w:val="008373BC"/>
    <w:rsid w:val="008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7922CD9062614EA8237619A7D1767B">
    <w:name w:val="077922CD9062614EA8237619A7D1767B"/>
    <w:rsid w:val="006C1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742</Words>
  <Characters>4235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Grade 9 myp 4 unit 1 portrait brief 2017</vt:lpstr>
    </vt:vector>
  </TitlesOfParts>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9 myp 4 unit 1 portrait brief 2018</dc:title>
  <dc:subject/>
  <dc:creator>rkeys@abaoman.org</dc:creator>
  <cp:keywords/>
  <dc:description/>
  <cp:lastModifiedBy>rkeys@abaoman.org</cp:lastModifiedBy>
  <cp:revision>8</cp:revision>
  <cp:lastPrinted>2018-10-08T04:15:00Z</cp:lastPrinted>
  <dcterms:created xsi:type="dcterms:W3CDTF">2018-10-08T03:37:00Z</dcterms:created>
  <dcterms:modified xsi:type="dcterms:W3CDTF">2018-10-08T04:19:00Z</dcterms:modified>
</cp:coreProperties>
</file>