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389A" w14:textId="4F2E4F18" w:rsidR="00F55F82" w:rsidRPr="002D43C3" w:rsidRDefault="00D04192" w:rsidP="00F55F8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This criteria</w:t>
      </w:r>
      <w:proofErr w:type="gramEnd"/>
      <w:r>
        <w:rPr>
          <w:rFonts w:ascii="Arial" w:hAnsi="Arial" w:cs="Arial"/>
          <w:sz w:val="20"/>
        </w:rPr>
        <w:t xml:space="preserve"> is specifically about the skilful manipulation of materials, and also the word ‘development’ means you should show your process, experiments and ‘successes and failures’ as well as the final work/s. Evidence = Planning, practice work, draft versions, experiments, work in progress, and final art work/s.</w:t>
      </w:r>
    </w:p>
    <w:p w14:paraId="05844C62" w14:textId="77777777" w:rsidR="00F55F82" w:rsidRPr="002D43C3" w:rsidRDefault="00F55F82" w:rsidP="00F55F82">
      <w:pPr>
        <w:rPr>
          <w:rFonts w:ascii="Arial" w:hAnsi="Arial" w:cs="Arial"/>
          <w:sz w:val="28"/>
        </w:rPr>
      </w:pPr>
    </w:p>
    <w:p w14:paraId="3F72F650" w14:textId="77777777" w:rsidR="00F55F82" w:rsidRPr="002D43C3" w:rsidRDefault="00F55F82" w:rsidP="00F55F82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B:  Developing Skills</w:t>
      </w:r>
    </w:p>
    <w:tbl>
      <w:tblPr>
        <w:tblW w:w="13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5386"/>
        <w:gridCol w:w="7222"/>
      </w:tblGrid>
      <w:tr w:rsidR="00F55F82" w:rsidRPr="002D43C3" w14:paraId="76D52BDA" w14:textId="77777777" w:rsidTr="00C858D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02312" w14:textId="77777777" w:rsidR="00F55F82" w:rsidRPr="002D43C3" w:rsidRDefault="00F55F82" w:rsidP="00C858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 xml:space="preserve">Level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E325E" w14:textId="77777777" w:rsidR="00F55F82" w:rsidRPr="002D43C3" w:rsidRDefault="00F55F82" w:rsidP="00C858DA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  <w:r w:rsidRPr="002D43C3">
              <w:rPr>
                <w:rFonts w:ascii="Arial" w:hAnsi="Arial" w:cs="Arial"/>
                <w:sz w:val="20"/>
              </w:rPr>
              <w:t>Descriptor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2F45" w14:textId="77777777" w:rsidR="00F55F82" w:rsidRPr="002D43C3" w:rsidRDefault="00F55F82" w:rsidP="00C858DA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  <w:r w:rsidRPr="002D43C3">
              <w:rPr>
                <w:rFonts w:ascii="Arial" w:hAnsi="Arial" w:cs="Arial"/>
                <w:sz w:val="20"/>
              </w:rPr>
              <w:t>Details</w:t>
            </w:r>
          </w:p>
        </w:tc>
      </w:tr>
      <w:tr w:rsidR="00F55F82" w:rsidRPr="002D43C3" w14:paraId="627A03B8" w14:textId="77777777" w:rsidTr="00C858DA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6B003677" w14:textId="77777777" w:rsidR="00F55F82" w:rsidRPr="002D43C3" w:rsidRDefault="00F55F82" w:rsidP="00C858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1-2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02365F35" w14:textId="77777777" w:rsidR="00F55F82" w:rsidRPr="002D43C3" w:rsidRDefault="00F55F82" w:rsidP="00C858DA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Fonts w:ascii="Arial" w:hAnsi="Arial" w:cs="Arial"/>
                <w:sz w:val="20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0"/>
              </w:rPr>
              <w:t xml:space="preserve">. you demonstrate </w:t>
            </w:r>
            <w:r w:rsidRPr="002D43C3">
              <w:rPr>
                <w:rFonts w:ascii="Arial" w:hAnsi="Arial" w:cs="Arial"/>
                <w:b/>
                <w:sz w:val="20"/>
              </w:rPr>
              <w:t xml:space="preserve">limited </w:t>
            </w:r>
            <w:r w:rsidRPr="002D43C3">
              <w:rPr>
                <w:rFonts w:ascii="Arial" w:hAnsi="Arial" w:cs="Arial"/>
                <w:sz w:val="20"/>
              </w:rPr>
              <w:t>acquisition and development of the skills and techniques of the art form studied</w:t>
            </w:r>
          </w:p>
          <w:p w14:paraId="7AEF1DFC" w14:textId="77777777" w:rsidR="00F55F82" w:rsidRPr="002D43C3" w:rsidRDefault="00F55F82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  <w:p w14:paraId="425E536C" w14:textId="77777777" w:rsidR="00F55F82" w:rsidRPr="002D43C3" w:rsidRDefault="00F55F82" w:rsidP="00C858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37B31EFE" w14:textId="6F2A8246" w:rsidR="00F55F82" w:rsidRPr="00A25619" w:rsidRDefault="00F55F82" w:rsidP="00C858DA">
            <w:pPr>
              <w:ind w:left="5" w:firstLine="2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F7E64">
              <w:rPr>
                <w:rFonts w:ascii="Arial" w:hAnsi="Arial" w:cs="Arial"/>
                <w:sz w:val="22"/>
                <w:szCs w:val="22"/>
              </w:rPr>
              <w:t>Your ‘process’ work</w:t>
            </w:r>
            <w:r w:rsidR="00B923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show</w:t>
            </w:r>
            <w:r w:rsidR="00BF7E6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only a little </w:t>
            </w:r>
            <w:r w:rsidRPr="00A25619">
              <w:rPr>
                <w:rFonts w:ascii="Arial" w:hAnsi="Arial" w:cs="Arial"/>
                <w:b/>
                <w:sz w:val="22"/>
                <w:szCs w:val="22"/>
              </w:rPr>
              <w:t xml:space="preserve">development </w:t>
            </w:r>
            <w:r>
              <w:rPr>
                <w:rFonts w:ascii="Arial" w:hAnsi="Arial" w:cs="Arial"/>
                <w:sz w:val="22"/>
                <w:szCs w:val="22"/>
              </w:rPr>
              <w:t xml:space="preserve">of skills and </w:t>
            </w:r>
            <w:r w:rsidRPr="00707E87">
              <w:rPr>
                <w:rFonts w:ascii="Arial" w:hAnsi="Arial" w:cs="Arial"/>
                <w:b/>
                <w:i/>
                <w:sz w:val="22"/>
                <w:szCs w:val="22"/>
              </w:rPr>
              <w:t>increased technical range.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DB8B80F" w14:textId="77777777" w:rsidR="00F55F82" w:rsidRPr="002D43C3" w:rsidRDefault="00F55F82" w:rsidP="00C858DA">
            <w:pPr>
              <w:ind w:left="5" w:firstLine="2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ii. </w:t>
            </w:r>
            <w:r w:rsidRPr="00707E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Your conclusive </w:t>
            </w:r>
            <w:r w:rsidR="005D3E06">
              <w:rPr>
                <w:rFonts w:ascii="Arial" w:hAnsi="Arial" w:cs="Arial"/>
                <w:b/>
                <w:i/>
                <w:sz w:val="22"/>
                <w:szCs w:val="22"/>
              </w:rPr>
              <w:t>art work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shows </w:t>
            </w:r>
            <w:r w:rsidRPr="00A25619">
              <w:rPr>
                <w:rFonts w:ascii="Arial" w:hAnsi="Arial" w:cs="Arial"/>
                <w:b/>
                <w:sz w:val="22"/>
                <w:szCs w:val="22"/>
              </w:rPr>
              <w:t>limited use</w:t>
            </w:r>
            <w:r>
              <w:rPr>
                <w:rFonts w:ascii="Arial" w:hAnsi="Arial" w:cs="Arial"/>
                <w:sz w:val="22"/>
                <w:szCs w:val="22"/>
              </w:rPr>
              <w:t xml:space="preserve"> of skills and techniques</w:t>
            </w:r>
          </w:p>
        </w:tc>
      </w:tr>
      <w:tr w:rsidR="00F55F82" w:rsidRPr="002D43C3" w14:paraId="3F96611E" w14:textId="77777777" w:rsidTr="00C858DA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7DED95D0" w14:textId="77777777" w:rsidR="00F55F82" w:rsidRPr="002D43C3" w:rsidRDefault="00F55F82" w:rsidP="00C858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3-4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1E9942F4" w14:textId="77777777" w:rsidR="00F55F82" w:rsidRPr="002D43C3" w:rsidRDefault="00F55F82" w:rsidP="00C858DA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Fonts w:ascii="Arial" w:hAnsi="Arial" w:cs="Arial"/>
                <w:sz w:val="20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0"/>
              </w:rPr>
              <w:t xml:space="preserve">. you demonstrate </w:t>
            </w:r>
            <w:r w:rsidRPr="002D43C3">
              <w:rPr>
                <w:rFonts w:ascii="Arial" w:hAnsi="Arial" w:cs="Arial"/>
                <w:b/>
                <w:sz w:val="20"/>
              </w:rPr>
              <w:t>adequate</w:t>
            </w:r>
            <w:r w:rsidRPr="002D43C3">
              <w:rPr>
                <w:rFonts w:ascii="Arial" w:hAnsi="Arial" w:cs="Arial"/>
                <w:sz w:val="20"/>
              </w:rPr>
              <w:t xml:space="preserve"> acquisition and development of the skills and techniques of the art form studied</w:t>
            </w:r>
          </w:p>
          <w:p w14:paraId="78AA3DD0" w14:textId="77777777" w:rsidR="00F55F82" w:rsidRPr="002D43C3" w:rsidRDefault="00F55F82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6125717" w14:textId="5DAFD9B2" w:rsidR="00F55F82" w:rsidRPr="00A25619" w:rsidRDefault="00F55F82" w:rsidP="00C858DA">
            <w:pPr>
              <w:ind w:left="5" w:firstLine="28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F7E64">
              <w:rPr>
                <w:rFonts w:ascii="Arial" w:hAnsi="Arial" w:cs="Arial"/>
                <w:sz w:val="22"/>
                <w:szCs w:val="22"/>
              </w:rPr>
              <w:t>Your ‘process’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show</w:t>
            </w:r>
            <w:r w:rsidR="00BF7E6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 adequate </w:t>
            </w:r>
            <w:r w:rsidRPr="00A25619">
              <w:rPr>
                <w:rFonts w:ascii="Arial" w:hAnsi="Arial" w:cs="Arial"/>
                <w:b/>
                <w:sz w:val="22"/>
                <w:szCs w:val="22"/>
              </w:rPr>
              <w:t xml:space="preserve">development </w:t>
            </w:r>
            <w:r>
              <w:rPr>
                <w:rFonts w:ascii="Arial" w:hAnsi="Arial" w:cs="Arial"/>
                <w:sz w:val="22"/>
                <w:szCs w:val="22"/>
              </w:rPr>
              <w:t xml:space="preserve">of skills and </w:t>
            </w:r>
            <w:r w:rsidRPr="00707E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increased technical </w:t>
            </w:r>
            <w:proofErr w:type="gramStart"/>
            <w:r w:rsidRPr="00707E87">
              <w:rPr>
                <w:rFonts w:ascii="Arial" w:hAnsi="Arial" w:cs="Arial"/>
                <w:b/>
                <w:i/>
                <w:sz w:val="22"/>
                <w:szCs w:val="22"/>
              </w:rPr>
              <w:t>range.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proofErr w:type="gramEnd"/>
          </w:p>
          <w:p w14:paraId="78A3D103" w14:textId="77777777" w:rsidR="00F55F82" w:rsidRPr="002D43C3" w:rsidRDefault="00F55F82" w:rsidP="00C858DA">
            <w:pPr>
              <w:ind w:left="5" w:firstLine="2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ii. </w:t>
            </w:r>
            <w:r w:rsidRPr="00707E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Your conclusive </w:t>
            </w:r>
            <w:r w:rsidR="001808D0">
              <w:rPr>
                <w:rFonts w:ascii="Arial" w:hAnsi="Arial" w:cs="Arial"/>
                <w:b/>
                <w:i/>
                <w:sz w:val="22"/>
                <w:szCs w:val="22"/>
              </w:rPr>
              <w:t>art work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shows </w:t>
            </w:r>
            <w:r>
              <w:rPr>
                <w:rFonts w:ascii="Arial" w:hAnsi="Arial" w:cs="Arial"/>
                <w:b/>
                <w:sz w:val="22"/>
                <w:szCs w:val="22"/>
              </w:rPr>
              <w:t>adequate</w:t>
            </w:r>
            <w:r w:rsidRPr="00A25619">
              <w:rPr>
                <w:rFonts w:ascii="Arial" w:hAnsi="Arial" w:cs="Arial"/>
                <w:b/>
                <w:sz w:val="22"/>
                <w:szCs w:val="22"/>
              </w:rPr>
              <w:t xml:space="preserve"> use</w:t>
            </w:r>
            <w:r>
              <w:rPr>
                <w:rFonts w:ascii="Arial" w:hAnsi="Arial" w:cs="Arial"/>
                <w:sz w:val="22"/>
                <w:szCs w:val="22"/>
              </w:rPr>
              <w:t xml:space="preserve"> of skills and techniques</w:t>
            </w:r>
          </w:p>
        </w:tc>
      </w:tr>
      <w:tr w:rsidR="00F55F82" w:rsidRPr="002D43C3" w14:paraId="35672715" w14:textId="77777777" w:rsidTr="00C858DA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07188DA6" w14:textId="77777777" w:rsidR="00F55F82" w:rsidRPr="002D43C3" w:rsidRDefault="00F55F82" w:rsidP="00C858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5-6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53FED34C" w14:textId="77777777" w:rsidR="00F55F82" w:rsidRPr="002D43C3" w:rsidRDefault="00F55F82" w:rsidP="00C858DA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Fonts w:ascii="Arial" w:hAnsi="Arial" w:cs="Arial"/>
                <w:sz w:val="20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0"/>
              </w:rPr>
              <w:t xml:space="preserve">. you demonstrate </w:t>
            </w:r>
            <w:r w:rsidRPr="002D43C3">
              <w:rPr>
                <w:rFonts w:ascii="Arial" w:hAnsi="Arial" w:cs="Arial"/>
                <w:b/>
                <w:sz w:val="20"/>
              </w:rPr>
              <w:t xml:space="preserve">substantial </w:t>
            </w:r>
            <w:r w:rsidRPr="002D43C3">
              <w:rPr>
                <w:rFonts w:ascii="Arial" w:hAnsi="Arial" w:cs="Arial"/>
                <w:sz w:val="20"/>
              </w:rPr>
              <w:t>acquisition and development of the skills and techniques of the art form studied</w:t>
            </w:r>
          </w:p>
          <w:p w14:paraId="71FCFB13" w14:textId="77777777" w:rsidR="00F55F82" w:rsidRPr="002D43C3" w:rsidRDefault="00F55F82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1138FA65" w14:textId="3AA25E6C" w:rsidR="00F55F82" w:rsidRPr="00A25619" w:rsidRDefault="00F55F82" w:rsidP="00C858DA">
            <w:pPr>
              <w:ind w:left="5" w:firstLine="2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F7E64">
              <w:rPr>
                <w:rFonts w:ascii="Arial" w:hAnsi="Arial" w:cs="Arial"/>
                <w:sz w:val="22"/>
                <w:szCs w:val="22"/>
              </w:rPr>
              <w:t>Your ‘process’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show</w:t>
            </w:r>
            <w:r w:rsidR="00BF7E6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 substantial </w:t>
            </w:r>
            <w:r w:rsidRPr="00A25619">
              <w:rPr>
                <w:rFonts w:ascii="Arial" w:hAnsi="Arial" w:cs="Arial"/>
                <w:b/>
                <w:sz w:val="22"/>
                <w:szCs w:val="22"/>
              </w:rPr>
              <w:t xml:space="preserve">development </w:t>
            </w:r>
            <w:r>
              <w:rPr>
                <w:rFonts w:ascii="Arial" w:hAnsi="Arial" w:cs="Arial"/>
                <w:sz w:val="22"/>
                <w:szCs w:val="22"/>
              </w:rPr>
              <w:t xml:space="preserve">of skills and </w:t>
            </w:r>
            <w:r w:rsidRPr="00707E87">
              <w:rPr>
                <w:rFonts w:ascii="Arial" w:hAnsi="Arial" w:cs="Arial"/>
                <w:b/>
                <w:i/>
                <w:sz w:val="22"/>
                <w:szCs w:val="22"/>
              </w:rPr>
              <w:t>increased technical range.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51EABD25" w14:textId="77777777" w:rsidR="00F55F82" w:rsidRPr="002D43C3" w:rsidRDefault="00F55F82" w:rsidP="00C858DA">
            <w:pPr>
              <w:ind w:left="5" w:firstLine="2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ii. </w:t>
            </w:r>
            <w:r w:rsidRPr="00707E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Your conclusive </w:t>
            </w:r>
            <w:r w:rsidR="001808D0">
              <w:rPr>
                <w:rFonts w:ascii="Arial" w:hAnsi="Arial" w:cs="Arial"/>
                <w:b/>
                <w:i/>
                <w:sz w:val="22"/>
                <w:szCs w:val="22"/>
              </w:rPr>
              <w:t>art work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shows </w:t>
            </w:r>
            <w:r>
              <w:rPr>
                <w:rFonts w:ascii="Arial" w:hAnsi="Arial" w:cs="Arial"/>
                <w:b/>
                <w:sz w:val="22"/>
                <w:szCs w:val="22"/>
              </w:rPr>
              <w:t>substantial</w:t>
            </w:r>
            <w:r w:rsidRPr="00A25619">
              <w:rPr>
                <w:rFonts w:ascii="Arial" w:hAnsi="Arial" w:cs="Arial"/>
                <w:b/>
                <w:sz w:val="22"/>
                <w:szCs w:val="22"/>
              </w:rPr>
              <w:t xml:space="preserve"> use</w:t>
            </w:r>
            <w:r>
              <w:rPr>
                <w:rFonts w:ascii="Arial" w:hAnsi="Arial" w:cs="Arial"/>
                <w:sz w:val="22"/>
                <w:szCs w:val="22"/>
              </w:rPr>
              <w:t xml:space="preserve"> of skills and techniques</w:t>
            </w:r>
          </w:p>
        </w:tc>
      </w:tr>
      <w:tr w:rsidR="00F55F82" w:rsidRPr="002D43C3" w14:paraId="0A3A4A17" w14:textId="77777777" w:rsidTr="00C858DA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51532705" w14:textId="77777777" w:rsidR="00F55F82" w:rsidRPr="002D43C3" w:rsidRDefault="00F55F82" w:rsidP="00C858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7-8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7E0CD536" w14:textId="77777777" w:rsidR="00F55F82" w:rsidRDefault="00F55F82" w:rsidP="00C858DA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</w:t>
            </w:r>
            <w:r w:rsidRPr="002D43C3">
              <w:rPr>
                <w:rFonts w:ascii="Arial" w:hAnsi="Arial" w:cs="Arial"/>
                <w:sz w:val="20"/>
              </w:rPr>
              <w:t xml:space="preserve">you demonstrate </w:t>
            </w:r>
            <w:r w:rsidRPr="002D43C3">
              <w:rPr>
                <w:rFonts w:ascii="Arial" w:hAnsi="Arial" w:cs="Arial"/>
                <w:b/>
                <w:sz w:val="20"/>
              </w:rPr>
              <w:t xml:space="preserve">excellent </w:t>
            </w:r>
            <w:r w:rsidRPr="002D43C3">
              <w:rPr>
                <w:rFonts w:ascii="Arial" w:hAnsi="Arial" w:cs="Arial"/>
                <w:sz w:val="20"/>
              </w:rPr>
              <w:t>acquisition and development of the skills and techniques of the art form studied</w:t>
            </w: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D5C761F" w14:textId="77777777" w:rsidR="00F55F82" w:rsidRPr="002D43C3" w:rsidRDefault="00F55F82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ii.</w:t>
            </w: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You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skills and techniques to create, perform and/or present art </w:t>
            </w:r>
          </w:p>
          <w:p w14:paraId="6F2C66B0" w14:textId="77777777" w:rsidR="00F55F82" w:rsidRPr="002D43C3" w:rsidRDefault="00F55F82" w:rsidP="00C858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6C6F91" w14:textId="196CC8F8" w:rsidR="00F55F82" w:rsidRPr="00A25619" w:rsidRDefault="00F55F82" w:rsidP="00C858DA">
            <w:pPr>
              <w:ind w:left="5" w:firstLine="2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F7E64">
              <w:rPr>
                <w:rFonts w:ascii="Arial" w:hAnsi="Arial" w:cs="Arial"/>
                <w:sz w:val="22"/>
                <w:szCs w:val="22"/>
              </w:rPr>
              <w:t>Your ‘process’ work</w:t>
            </w:r>
            <w:r w:rsidR="001808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show</w:t>
            </w:r>
            <w:r w:rsidR="00BF7E6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 excellent </w:t>
            </w:r>
            <w:r w:rsidRPr="00A25619">
              <w:rPr>
                <w:rFonts w:ascii="Arial" w:hAnsi="Arial" w:cs="Arial"/>
                <w:b/>
                <w:sz w:val="22"/>
                <w:szCs w:val="22"/>
              </w:rPr>
              <w:t xml:space="preserve">development </w:t>
            </w:r>
            <w:r>
              <w:rPr>
                <w:rFonts w:ascii="Arial" w:hAnsi="Arial" w:cs="Arial"/>
                <w:sz w:val="22"/>
                <w:szCs w:val="22"/>
              </w:rPr>
              <w:t xml:space="preserve">of skills and </w:t>
            </w:r>
            <w:r w:rsidRPr="00A00C2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increased</w:t>
            </w:r>
            <w:r w:rsidRPr="00707E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technical range.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7C00CA70" w14:textId="77777777" w:rsidR="00F55F82" w:rsidRPr="002D43C3" w:rsidRDefault="00F55F82" w:rsidP="00C858DA">
            <w:pPr>
              <w:ind w:left="5" w:firstLine="2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ii. </w:t>
            </w:r>
            <w:r w:rsidRPr="00707E87">
              <w:rPr>
                <w:rFonts w:ascii="Arial" w:hAnsi="Arial" w:cs="Arial"/>
                <w:b/>
                <w:i/>
                <w:sz w:val="22"/>
                <w:szCs w:val="22"/>
              </w:rPr>
              <w:t>Your conclusive</w:t>
            </w:r>
            <w:r w:rsidR="001808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art work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shows </w:t>
            </w:r>
            <w:r>
              <w:rPr>
                <w:rFonts w:ascii="Arial" w:hAnsi="Arial" w:cs="Arial"/>
                <w:b/>
                <w:sz w:val="22"/>
                <w:szCs w:val="22"/>
              </w:rPr>
              <w:t>excellent</w:t>
            </w:r>
            <w:r w:rsidRPr="00A25619">
              <w:rPr>
                <w:rFonts w:ascii="Arial" w:hAnsi="Arial" w:cs="Arial"/>
                <w:b/>
                <w:sz w:val="22"/>
                <w:szCs w:val="22"/>
              </w:rPr>
              <w:t xml:space="preserve"> use</w:t>
            </w:r>
            <w:r>
              <w:rPr>
                <w:rFonts w:ascii="Arial" w:hAnsi="Arial" w:cs="Arial"/>
                <w:sz w:val="22"/>
                <w:szCs w:val="22"/>
              </w:rPr>
              <w:t xml:space="preserve"> of skills and techniques.</w:t>
            </w:r>
          </w:p>
          <w:p w14:paraId="456336CE" w14:textId="77777777" w:rsidR="00F55F82" w:rsidRPr="002D43C3" w:rsidRDefault="00F55F82" w:rsidP="00C858DA">
            <w:pPr>
              <w:ind w:left="5" w:firstLine="28"/>
              <w:rPr>
                <w:rFonts w:ascii="Arial" w:hAnsi="Arial" w:cs="Arial"/>
              </w:rPr>
            </w:pPr>
          </w:p>
        </w:tc>
      </w:tr>
    </w:tbl>
    <w:p w14:paraId="7939123E" w14:textId="77777777" w:rsidR="00F55F82" w:rsidRPr="002D43C3" w:rsidRDefault="00F55F82" w:rsidP="00F55F82">
      <w:pPr>
        <w:rPr>
          <w:rFonts w:ascii="Arial" w:hAnsi="Arial" w:cs="Arial"/>
          <w:sz w:val="28"/>
        </w:rPr>
      </w:pPr>
    </w:p>
    <w:p w14:paraId="407DB582" w14:textId="77777777" w:rsidR="00D04192" w:rsidRDefault="00F55F82" w:rsidP="001808D0">
      <w:pPr>
        <w:rPr>
          <w:rFonts w:ascii="Arial" w:hAnsi="Arial" w:cs="Arial"/>
          <w:sz w:val="28"/>
        </w:rPr>
      </w:pPr>
      <w:r w:rsidRPr="002D43C3">
        <w:rPr>
          <w:rFonts w:ascii="Arial" w:hAnsi="Arial" w:cs="Arial"/>
          <w:sz w:val="28"/>
        </w:rPr>
        <w:br w:type="page"/>
      </w:r>
    </w:p>
    <w:p w14:paraId="3D3F2D2E" w14:textId="2911A36F" w:rsidR="00D04192" w:rsidRPr="00D04192" w:rsidRDefault="00D04192" w:rsidP="001808D0">
      <w:pPr>
        <w:rPr>
          <w:rFonts w:ascii="Arial" w:hAnsi="Arial" w:cs="Arial"/>
          <w:sz w:val="22"/>
        </w:rPr>
      </w:pPr>
      <w:proofErr w:type="gramStart"/>
      <w:r w:rsidRPr="00D04192">
        <w:rPr>
          <w:rFonts w:ascii="Arial" w:hAnsi="Arial" w:cs="Arial"/>
          <w:sz w:val="22"/>
        </w:rPr>
        <w:lastRenderedPageBreak/>
        <w:t>This</w:t>
      </w:r>
      <w:r>
        <w:rPr>
          <w:rFonts w:ascii="Arial" w:hAnsi="Arial" w:cs="Arial"/>
          <w:sz w:val="22"/>
        </w:rPr>
        <w:t xml:space="preserve"> criteria</w:t>
      </w:r>
      <w:proofErr w:type="gramEnd"/>
      <w:r>
        <w:rPr>
          <w:rFonts w:ascii="Arial" w:hAnsi="Arial" w:cs="Arial"/>
          <w:sz w:val="22"/>
        </w:rPr>
        <w:t xml:space="preserve"> is specifically looking at how you explain your intentions and relate your work to that of other artists or connect it to ideas from other areas of human experience. Evidence =material on your website showing connection to ideas</w:t>
      </w:r>
      <w:r w:rsidR="009D10D2">
        <w:rPr>
          <w:rFonts w:ascii="Arial" w:hAnsi="Arial" w:cs="Arial"/>
          <w:sz w:val="22"/>
        </w:rPr>
        <w:t xml:space="preserve"> and other artists work</w:t>
      </w:r>
      <w:r>
        <w:rPr>
          <w:rFonts w:ascii="Arial" w:hAnsi="Arial" w:cs="Arial"/>
          <w:sz w:val="22"/>
        </w:rPr>
        <w:t>.</w:t>
      </w:r>
      <w:r w:rsidR="009D10D2">
        <w:rPr>
          <w:rFonts w:ascii="Arial" w:hAnsi="Arial" w:cs="Arial"/>
          <w:sz w:val="22"/>
        </w:rPr>
        <w:t xml:space="preserve"> How well you make your own intentions clear, this could be from a formal Artist Statement</w:t>
      </w:r>
      <w:r w:rsidR="00DC4F80">
        <w:rPr>
          <w:rFonts w:ascii="Arial" w:hAnsi="Arial" w:cs="Arial"/>
          <w:sz w:val="22"/>
        </w:rPr>
        <w:t>, or from the on-going reflection that accompanies your process.</w:t>
      </w:r>
    </w:p>
    <w:p w14:paraId="1D7DD614" w14:textId="31A90C07" w:rsidR="001808D0" w:rsidRPr="002D43C3" w:rsidRDefault="001808D0" w:rsidP="001808D0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C:  Thinking Creatively</w:t>
      </w:r>
    </w:p>
    <w:tbl>
      <w:tblPr>
        <w:tblW w:w="13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5449"/>
        <w:gridCol w:w="7159"/>
      </w:tblGrid>
      <w:tr w:rsidR="001808D0" w:rsidRPr="002D43C3" w14:paraId="33814578" w14:textId="77777777" w:rsidTr="00C858D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A72FC" w14:textId="77777777" w:rsidR="001808D0" w:rsidRPr="002D43C3" w:rsidRDefault="001808D0" w:rsidP="00C858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Level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A36D0" w14:textId="77777777" w:rsidR="001808D0" w:rsidRPr="002D43C3" w:rsidRDefault="001808D0" w:rsidP="00C858DA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Descriptor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C0C5" w14:textId="77777777" w:rsidR="001808D0" w:rsidRPr="002D43C3" w:rsidRDefault="001808D0" w:rsidP="00C858DA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</w:tr>
      <w:tr w:rsidR="001808D0" w:rsidRPr="002D43C3" w14:paraId="3BA753EA" w14:textId="77777777" w:rsidTr="00C858DA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0152E8D6" w14:textId="77777777" w:rsidR="001808D0" w:rsidRPr="002D43C3" w:rsidRDefault="001808D0" w:rsidP="00C858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</w:tcBorders>
          </w:tcPr>
          <w:p w14:paraId="64BAFDDB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rarely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or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74A9A987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shape artistic intention that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may reach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2BD985B9" w14:textId="77777777" w:rsidR="001808D0" w:rsidRDefault="001808D0" w:rsidP="00C858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The plan for your conclusive art work is </w:t>
            </w:r>
            <w:r w:rsidRPr="00A51926">
              <w:rPr>
                <w:rFonts w:ascii="Arial" w:hAnsi="Arial" w:cs="Arial"/>
                <w:b/>
                <w:sz w:val="22"/>
                <w:szCs w:val="22"/>
              </w:rPr>
              <w:t xml:space="preserve">limited in its ambition </w:t>
            </w:r>
            <w:r>
              <w:rPr>
                <w:rFonts w:ascii="Arial" w:hAnsi="Arial" w:cs="Arial"/>
                <w:sz w:val="22"/>
                <w:szCs w:val="22"/>
              </w:rPr>
              <w:t>and application of compositional ideas.</w:t>
            </w:r>
          </w:p>
          <w:p w14:paraId="52EBD06A" w14:textId="7822F9B5" w:rsidR="001808D0" w:rsidRPr="002D43C3" w:rsidRDefault="001808D0" w:rsidP="00A37A5A">
            <w:pPr>
              <w:ind w:left="-817" w:firstLine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iii. Your work shows you have been </w:t>
            </w:r>
            <w:r w:rsidRPr="007173F3">
              <w:rPr>
                <w:rFonts w:ascii="Arial" w:hAnsi="Arial" w:cs="Arial"/>
                <w:b/>
                <w:sz w:val="22"/>
                <w:szCs w:val="22"/>
              </w:rPr>
              <w:t xml:space="preserve">limited in your </w:t>
            </w:r>
            <w:proofErr w:type="spellStart"/>
            <w:r w:rsidRPr="007173F3">
              <w:rPr>
                <w:rFonts w:ascii="Arial" w:hAnsi="Arial" w:cs="Arial"/>
                <w:b/>
                <w:sz w:val="22"/>
                <w:szCs w:val="22"/>
              </w:rPr>
              <w:t>openess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to new ways  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ways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of</w:t>
            </w:r>
            <w:r w:rsidRPr="00A51926">
              <w:rPr>
                <w:rFonts w:ascii="Arial" w:hAnsi="Arial" w:cs="Arial"/>
                <w:b/>
                <w:sz w:val="22"/>
                <w:szCs w:val="22"/>
              </w:rPr>
              <w:t xml:space="preserve"> working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808D0" w:rsidRPr="002D43C3" w14:paraId="69E820F0" w14:textId="77777777" w:rsidTr="00C858DA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1D4B16F2" w14:textId="77777777" w:rsidR="001808D0" w:rsidRPr="002D43C3" w:rsidRDefault="001808D0" w:rsidP="00C858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</w:tcBorders>
          </w:tcPr>
          <w:p w14:paraId="64BBFAB5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occasionally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>and/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or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1A8DE5D2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shape artistic intention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through to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0B66AA0" w14:textId="77777777" w:rsidR="001808D0" w:rsidRDefault="001808D0" w:rsidP="00C858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i.The</w:t>
            </w:r>
            <w:proofErr w:type="spellEnd"/>
            <w:r>
              <w:rPr>
                <w:rFonts w:ascii="Arial" w:hAnsi="Arial" w:cs="Arial"/>
              </w:rPr>
              <w:t xml:space="preserve"> planning for your conclusive art work shows </w:t>
            </w:r>
            <w:r w:rsidRPr="007173F3">
              <w:rPr>
                <w:rFonts w:ascii="Arial" w:hAnsi="Arial" w:cs="Arial"/>
                <w:b/>
              </w:rPr>
              <w:t>adequate formulation of an intention</w:t>
            </w:r>
            <w:r>
              <w:rPr>
                <w:rFonts w:ascii="Arial" w:hAnsi="Arial" w:cs="Arial"/>
              </w:rPr>
              <w:t>. You can show evidence of your plan being somewhat feasible, clear, imaginative, coherent.</w:t>
            </w:r>
          </w:p>
          <w:p w14:paraId="129E9C8A" w14:textId="0124470E" w:rsidR="001808D0" w:rsidRPr="002D43C3" w:rsidRDefault="001808D0" w:rsidP="00BF7E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iii.You</w:t>
            </w:r>
            <w:proofErr w:type="spellEnd"/>
            <w:r>
              <w:rPr>
                <w:rFonts w:ascii="Arial" w:hAnsi="Arial" w:cs="Arial"/>
              </w:rPr>
              <w:t xml:space="preserve"> have evidence of </w:t>
            </w:r>
            <w:r w:rsidRPr="007173F3">
              <w:rPr>
                <w:rFonts w:ascii="Arial" w:hAnsi="Arial" w:cs="Arial"/>
                <w:b/>
              </w:rPr>
              <w:t xml:space="preserve">adequate exploration of ideas related to the </w:t>
            </w:r>
            <w:r>
              <w:rPr>
                <w:rFonts w:ascii="Arial" w:hAnsi="Arial" w:cs="Arial"/>
                <w:b/>
              </w:rPr>
              <w:t>theme</w:t>
            </w:r>
            <w:r>
              <w:rPr>
                <w:rFonts w:ascii="Arial" w:hAnsi="Arial" w:cs="Arial"/>
              </w:rPr>
              <w:t xml:space="preserve"> and it is possible in some ways to see how this has impacted your own </w:t>
            </w:r>
            <w:r w:rsidR="00A37A5A">
              <w:rPr>
                <w:rFonts w:ascii="Arial" w:hAnsi="Arial" w:cs="Arial"/>
              </w:rPr>
              <w:t xml:space="preserve">art </w:t>
            </w:r>
            <w:r>
              <w:rPr>
                <w:rFonts w:ascii="Arial" w:hAnsi="Arial" w:cs="Arial"/>
              </w:rPr>
              <w:t>work.</w:t>
            </w:r>
          </w:p>
        </w:tc>
      </w:tr>
      <w:tr w:rsidR="001808D0" w:rsidRPr="002D43C3" w14:paraId="05AE5AFF" w14:textId="77777777" w:rsidTr="00C858DA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0944957C" w14:textId="77777777" w:rsidR="001808D0" w:rsidRPr="002D43C3" w:rsidRDefault="001808D0" w:rsidP="00C858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</w:tcBorders>
          </w:tcPr>
          <w:p w14:paraId="27275C43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often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2C0B423E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purposefully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shape artistic intention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through to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46F91E70" w14:textId="77777777" w:rsidR="001808D0" w:rsidRPr="002D43C3" w:rsidRDefault="001808D0" w:rsidP="00C858DA">
            <w:pPr>
              <w:rPr>
                <w:rFonts w:ascii="Arial" w:hAnsi="Arial" w:cs="Arial"/>
              </w:rPr>
            </w:pPr>
          </w:p>
          <w:p w14:paraId="5E118753" w14:textId="77777777" w:rsidR="001808D0" w:rsidRDefault="001808D0" w:rsidP="00C858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i.The</w:t>
            </w:r>
            <w:proofErr w:type="spellEnd"/>
            <w:r>
              <w:rPr>
                <w:rFonts w:ascii="Arial" w:hAnsi="Arial" w:cs="Arial"/>
              </w:rPr>
              <w:t xml:space="preserve"> planning for your conclusive art work shows </w:t>
            </w:r>
            <w:r w:rsidRPr="007173F3">
              <w:rPr>
                <w:rFonts w:ascii="Arial" w:hAnsi="Arial" w:cs="Arial"/>
                <w:b/>
              </w:rPr>
              <w:t>substantial formulation of an intention</w:t>
            </w:r>
            <w:r>
              <w:rPr>
                <w:rFonts w:ascii="Arial" w:hAnsi="Arial" w:cs="Arial"/>
              </w:rPr>
              <w:t>. You can show evidence of your plan being feasible, clear, imaginative, coherent.</w:t>
            </w:r>
          </w:p>
          <w:p w14:paraId="3EB6CB9F" w14:textId="789015C9" w:rsidR="001808D0" w:rsidRPr="002D43C3" w:rsidRDefault="001808D0" w:rsidP="00C858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iii.You</w:t>
            </w:r>
            <w:proofErr w:type="spellEnd"/>
            <w:r>
              <w:rPr>
                <w:rFonts w:ascii="Arial" w:hAnsi="Arial" w:cs="Arial"/>
              </w:rPr>
              <w:t xml:space="preserve"> have evidence of </w:t>
            </w:r>
            <w:r>
              <w:rPr>
                <w:rFonts w:ascii="Arial" w:hAnsi="Arial" w:cs="Arial"/>
                <w:b/>
              </w:rPr>
              <w:t>substantial</w:t>
            </w:r>
            <w:r w:rsidRPr="007173F3">
              <w:rPr>
                <w:rFonts w:ascii="Arial" w:hAnsi="Arial" w:cs="Arial"/>
                <w:b/>
              </w:rPr>
              <w:t xml:space="preserve"> exploration of ideas related to the </w:t>
            </w:r>
            <w:r>
              <w:rPr>
                <w:rFonts w:ascii="Arial" w:hAnsi="Arial" w:cs="Arial"/>
                <w:b/>
              </w:rPr>
              <w:t>theme</w:t>
            </w:r>
            <w:r>
              <w:rPr>
                <w:rFonts w:ascii="Arial" w:hAnsi="Arial" w:cs="Arial"/>
              </w:rPr>
              <w:t xml:space="preserve"> and it is easy to see how this has impacted your own </w:t>
            </w:r>
            <w:r w:rsidR="00A37A5A">
              <w:rPr>
                <w:rFonts w:ascii="Arial" w:hAnsi="Arial" w:cs="Arial"/>
              </w:rPr>
              <w:t>art</w:t>
            </w:r>
            <w:r>
              <w:rPr>
                <w:rFonts w:ascii="Arial" w:hAnsi="Arial" w:cs="Arial"/>
              </w:rPr>
              <w:t xml:space="preserve"> work.</w:t>
            </w:r>
            <w:r w:rsidR="00BF7E64">
              <w:rPr>
                <w:rFonts w:ascii="Arial" w:hAnsi="Arial" w:cs="Arial"/>
              </w:rPr>
              <w:t xml:space="preserve"> (this could be through showing understanding of another artists intentions – using technique, concept and context), or ideas from non-art sources that relate to the unit concepts.</w:t>
            </w:r>
          </w:p>
        </w:tc>
      </w:tr>
      <w:tr w:rsidR="001808D0" w:rsidRPr="002D43C3" w14:paraId="36A20EC9" w14:textId="77777777" w:rsidTr="00C858DA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0CE5A003" w14:textId="77777777" w:rsidR="001808D0" w:rsidRPr="002D43C3" w:rsidRDefault="001808D0" w:rsidP="00C858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</w:tcBorders>
          </w:tcPr>
          <w:p w14:paraId="60384F7B" w14:textId="77777777" w:rsidR="001808D0" w:rsidRDefault="001808D0" w:rsidP="00C858D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consistently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6B4E0AF5" w14:textId="77777777" w:rsidR="001808D0" w:rsidRPr="002D43C3" w:rsidRDefault="001808D0" w:rsidP="00C858D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effectively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shape artistic intention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through to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073AB6" w14:textId="77777777" w:rsidR="001808D0" w:rsidRPr="002D43C3" w:rsidRDefault="001808D0" w:rsidP="00C858DA">
            <w:pPr>
              <w:rPr>
                <w:rFonts w:ascii="Arial" w:hAnsi="Arial" w:cs="Arial"/>
              </w:rPr>
            </w:pPr>
          </w:p>
          <w:p w14:paraId="2C642C90" w14:textId="77777777" w:rsidR="001808D0" w:rsidRDefault="001808D0" w:rsidP="00C858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i.The</w:t>
            </w:r>
            <w:proofErr w:type="spellEnd"/>
            <w:r>
              <w:rPr>
                <w:rFonts w:ascii="Arial" w:hAnsi="Arial" w:cs="Arial"/>
              </w:rPr>
              <w:t xml:space="preserve"> planning for your conclusive art work shows </w:t>
            </w:r>
            <w:r>
              <w:rPr>
                <w:rFonts w:ascii="Arial" w:hAnsi="Arial" w:cs="Arial"/>
                <w:b/>
              </w:rPr>
              <w:t>excellent</w:t>
            </w:r>
            <w:r w:rsidRPr="007173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formulation of</w:t>
            </w:r>
            <w:r w:rsidRPr="007173F3">
              <w:rPr>
                <w:rFonts w:ascii="Arial" w:hAnsi="Arial" w:cs="Arial"/>
                <w:b/>
              </w:rPr>
              <w:t xml:space="preserve"> intention</w:t>
            </w:r>
            <w:r>
              <w:rPr>
                <w:rFonts w:ascii="Arial" w:hAnsi="Arial" w:cs="Arial"/>
              </w:rPr>
              <w:t>. You can show clear evidence of your plan being feasible, clear, imaginative, coherent.</w:t>
            </w:r>
          </w:p>
          <w:p w14:paraId="1A0E5EFD" w14:textId="22F08B7F" w:rsidR="001808D0" w:rsidRPr="007173F3" w:rsidRDefault="001808D0" w:rsidP="00C858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iii.You</w:t>
            </w:r>
            <w:proofErr w:type="spellEnd"/>
            <w:r>
              <w:rPr>
                <w:rFonts w:ascii="Arial" w:hAnsi="Arial" w:cs="Arial"/>
              </w:rPr>
              <w:t xml:space="preserve"> have evidence of </w:t>
            </w:r>
            <w:r>
              <w:rPr>
                <w:rFonts w:ascii="Arial" w:hAnsi="Arial" w:cs="Arial"/>
                <w:b/>
              </w:rPr>
              <w:t>excellent</w:t>
            </w:r>
            <w:r w:rsidRPr="007173F3">
              <w:rPr>
                <w:rFonts w:ascii="Arial" w:hAnsi="Arial" w:cs="Arial"/>
                <w:b/>
              </w:rPr>
              <w:t xml:space="preserve"> exploration of ideas related to the </w:t>
            </w:r>
            <w:r>
              <w:rPr>
                <w:rFonts w:ascii="Arial" w:hAnsi="Arial" w:cs="Arial"/>
                <w:b/>
              </w:rPr>
              <w:t>theme</w:t>
            </w:r>
            <w:r>
              <w:rPr>
                <w:rFonts w:ascii="Arial" w:hAnsi="Arial" w:cs="Arial"/>
              </w:rPr>
              <w:t xml:space="preserve"> and how this has impacted your own </w:t>
            </w:r>
            <w:r w:rsidR="00A37A5A">
              <w:rPr>
                <w:rFonts w:ascii="Arial" w:hAnsi="Arial" w:cs="Arial"/>
              </w:rPr>
              <w:t xml:space="preserve">art </w:t>
            </w:r>
            <w:r>
              <w:rPr>
                <w:rFonts w:ascii="Arial" w:hAnsi="Arial" w:cs="Arial"/>
              </w:rPr>
              <w:t>work is consi</w:t>
            </w:r>
            <w:r w:rsidR="009D10D2">
              <w:rPr>
                <w:rFonts w:ascii="Arial" w:hAnsi="Arial" w:cs="Arial"/>
              </w:rPr>
              <w:t>stently and abundantly obvious.</w:t>
            </w:r>
            <w:r w:rsidR="00BF7E64">
              <w:rPr>
                <w:rFonts w:ascii="Arial" w:hAnsi="Arial" w:cs="Arial"/>
              </w:rPr>
              <w:t xml:space="preserve"> </w:t>
            </w:r>
            <w:r w:rsidR="00BF7E64">
              <w:rPr>
                <w:rFonts w:ascii="Arial" w:hAnsi="Arial" w:cs="Arial"/>
              </w:rPr>
              <w:t xml:space="preserve">(this could be through showing understanding of another </w:t>
            </w:r>
            <w:proofErr w:type="gramStart"/>
            <w:r w:rsidR="00BF7E64">
              <w:rPr>
                <w:rFonts w:ascii="Arial" w:hAnsi="Arial" w:cs="Arial"/>
              </w:rPr>
              <w:t>artists</w:t>
            </w:r>
            <w:proofErr w:type="gramEnd"/>
            <w:r w:rsidR="00BF7E64">
              <w:rPr>
                <w:rFonts w:ascii="Arial" w:hAnsi="Arial" w:cs="Arial"/>
              </w:rPr>
              <w:t xml:space="preserve"> intentions – using technique, concept and context), or ideas from non-art sources that relate to the unit concepts.)</w:t>
            </w:r>
          </w:p>
          <w:p w14:paraId="345EDF1C" w14:textId="77777777" w:rsidR="001808D0" w:rsidRPr="002D43C3" w:rsidRDefault="001808D0" w:rsidP="00C858DA">
            <w:pPr>
              <w:rPr>
                <w:rFonts w:ascii="Arial" w:hAnsi="Arial" w:cs="Arial"/>
              </w:rPr>
            </w:pPr>
          </w:p>
        </w:tc>
      </w:tr>
    </w:tbl>
    <w:p w14:paraId="021E1827" w14:textId="77777777" w:rsidR="001808D0" w:rsidRPr="002D43C3" w:rsidRDefault="001808D0" w:rsidP="001808D0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105"/>
        </w:rPr>
      </w:pPr>
    </w:p>
    <w:p w14:paraId="04AA560C" w14:textId="77777777" w:rsidR="001808D0" w:rsidRDefault="001808D0" w:rsidP="001808D0">
      <w:pPr>
        <w:rPr>
          <w:rFonts w:ascii="Arial" w:hAnsi="Arial" w:cs="Arial"/>
          <w:b/>
        </w:rPr>
      </w:pPr>
    </w:p>
    <w:p w14:paraId="15B3BE70" w14:textId="125A5F2A" w:rsidR="001808D0" w:rsidRPr="00D04192" w:rsidRDefault="00D04192" w:rsidP="001808D0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This criteria</w:t>
      </w:r>
      <w:proofErr w:type="gramEnd"/>
      <w:r>
        <w:rPr>
          <w:rFonts w:ascii="Arial" w:hAnsi="Arial" w:cs="Arial"/>
          <w:sz w:val="22"/>
        </w:rPr>
        <w:t xml:space="preserve"> </w:t>
      </w:r>
      <w:r w:rsidR="00A6431E">
        <w:rPr>
          <w:rFonts w:ascii="Arial" w:hAnsi="Arial" w:cs="Arial"/>
          <w:sz w:val="22"/>
        </w:rPr>
        <w:t>is specifically about how you state what you intend your art work/s to communicate and how you reflect on the success of your work. Evidence = written artist statement and</w:t>
      </w:r>
      <w:r w:rsidR="00DC4F80">
        <w:rPr>
          <w:rFonts w:ascii="Arial" w:hAnsi="Arial" w:cs="Arial"/>
          <w:sz w:val="22"/>
        </w:rPr>
        <w:t>/or</w:t>
      </w:r>
      <w:r w:rsidR="00A6431E">
        <w:rPr>
          <w:rFonts w:ascii="Arial" w:hAnsi="Arial" w:cs="Arial"/>
          <w:sz w:val="22"/>
        </w:rPr>
        <w:t xml:space="preserve"> </w:t>
      </w:r>
      <w:r w:rsidR="007E4999">
        <w:rPr>
          <w:rFonts w:ascii="Arial" w:hAnsi="Arial" w:cs="Arial"/>
          <w:sz w:val="22"/>
        </w:rPr>
        <w:t xml:space="preserve">comments about your progress, thinking and </w:t>
      </w:r>
      <w:r w:rsidR="00A80D07">
        <w:rPr>
          <w:rFonts w:ascii="Arial" w:hAnsi="Arial" w:cs="Arial"/>
          <w:sz w:val="22"/>
        </w:rPr>
        <w:t>discoveries during the making of your work on your website.</w:t>
      </w:r>
      <w:r w:rsidR="00DC4F80">
        <w:rPr>
          <w:rFonts w:ascii="Arial" w:hAnsi="Arial" w:cs="Arial"/>
          <w:sz w:val="22"/>
        </w:rPr>
        <w:t xml:space="preserve"> The emphasis is on how clearly you communicate your intended meaning and how you reflect on each stage of your project.</w:t>
      </w:r>
    </w:p>
    <w:p w14:paraId="2B9D8B62" w14:textId="77777777" w:rsidR="001808D0" w:rsidRPr="002D43C3" w:rsidRDefault="001808D0" w:rsidP="001808D0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D:  Responding</w:t>
      </w:r>
    </w:p>
    <w:tbl>
      <w:tblPr>
        <w:tblW w:w="13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4944"/>
        <w:gridCol w:w="7080"/>
      </w:tblGrid>
      <w:tr w:rsidR="001808D0" w:rsidRPr="002D43C3" w14:paraId="14D1F360" w14:textId="77777777" w:rsidTr="00C858D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8E706" w14:textId="77777777" w:rsidR="001808D0" w:rsidRPr="002D43C3" w:rsidRDefault="001808D0" w:rsidP="00C858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Level of Achievement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3A267" w14:textId="77777777" w:rsidR="001808D0" w:rsidRPr="002D43C3" w:rsidRDefault="001808D0" w:rsidP="00C858DA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Descriptor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1F5D" w14:textId="77777777" w:rsidR="001808D0" w:rsidRPr="002D43C3" w:rsidRDefault="001808D0" w:rsidP="00C858DA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</w:tr>
      <w:tr w:rsidR="001808D0" w:rsidRPr="002D43C3" w14:paraId="7EB55296" w14:textId="77777777" w:rsidTr="00C858DA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55727361" w14:textId="77777777" w:rsidR="001808D0" w:rsidRPr="002D43C3" w:rsidRDefault="001808D0" w:rsidP="00C858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22C13159" w14:textId="77777777" w:rsidR="001808D0" w:rsidRPr="002D43C3" w:rsidRDefault="001808D0" w:rsidP="00C858DA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688EE664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intend to reflect or impact on the world around you </w:t>
            </w:r>
          </w:p>
          <w:p w14:paraId="4D2979F9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4B3911A9" w14:textId="77777777" w:rsidR="001808D0" w:rsidRPr="002D43C3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</w:p>
          <w:p w14:paraId="67674FD1" w14:textId="77777777" w:rsidR="001808D0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./ii. The </w:t>
            </w:r>
            <w:r w:rsidRPr="002258BC">
              <w:rPr>
                <w:rFonts w:ascii="Arial" w:hAnsi="Arial" w:cs="Arial"/>
                <w:b/>
                <w:sz w:val="20"/>
              </w:rPr>
              <w:t xml:space="preserve">evidence of your </w:t>
            </w:r>
            <w:r>
              <w:rPr>
                <w:rFonts w:ascii="Arial" w:hAnsi="Arial" w:cs="Arial"/>
                <w:b/>
                <w:sz w:val="20"/>
              </w:rPr>
              <w:t xml:space="preserve">understanding how your art work may communicate meaning is limited, </w:t>
            </w:r>
            <w:r>
              <w:rPr>
                <w:rFonts w:ascii="Arial" w:hAnsi="Arial" w:cs="Arial"/>
                <w:sz w:val="20"/>
              </w:rPr>
              <w:t>there is little sense that you have made connections between other artists’ work/material from other areas of human experience and your own work.</w:t>
            </w:r>
          </w:p>
          <w:p w14:paraId="016DF373" w14:textId="0FA399FC" w:rsidR="001808D0" w:rsidRPr="00E8373B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iii.Your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critique/reflection about your own work and that of others is</w:t>
            </w:r>
            <w:r w:rsidRPr="002258BC">
              <w:rPr>
                <w:rFonts w:ascii="Arial" w:hAnsi="Arial" w:cs="Arial"/>
                <w:b/>
                <w:sz w:val="20"/>
              </w:rPr>
              <w:t xml:space="preserve"> limited to noting superficial visual qualitie</w:t>
            </w:r>
            <w:r w:rsidR="00BF7E64">
              <w:rPr>
                <w:rFonts w:ascii="Arial" w:hAnsi="Arial" w:cs="Arial"/>
                <w:b/>
                <w:sz w:val="20"/>
              </w:rPr>
              <w:t>s or is not evident in an organised way.</w:t>
            </w:r>
          </w:p>
          <w:p w14:paraId="7221332E" w14:textId="77777777" w:rsidR="001808D0" w:rsidRPr="002D43C3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1808D0" w:rsidRPr="002D43C3" w14:paraId="4E761E28" w14:textId="77777777" w:rsidTr="00C858DA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0D2E3902" w14:textId="77777777" w:rsidR="001808D0" w:rsidRPr="002D43C3" w:rsidRDefault="001808D0" w:rsidP="00C858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414DC696" w14:textId="77777777" w:rsidR="001808D0" w:rsidRPr="002D43C3" w:rsidRDefault="001808D0" w:rsidP="00C858DA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occasionally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5FC83F8F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intends to reflect or impact on the world around you </w:t>
            </w:r>
          </w:p>
          <w:p w14:paraId="203B2D57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94714A9" w14:textId="77777777" w:rsidR="001808D0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./ii. The </w:t>
            </w:r>
            <w:r w:rsidRPr="002258BC">
              <w:rPr>
                <w:rFonts w:ascii="Arial" w:hAnsi="Arial" w:cs="Arial"/>
                <w:b/>
                <w:sz w:val="20"/>
              </w:rPr>
              <w:t xml:space="preserve">evidence of your </w:t>
            </w:r>
            <w:r>
              <w:rPr>
                <w:rFonts w:ascii="Arial" w:hAnsi="Arial" w:cs="Arial"/>
                <w:b/>
                <w:sz w:val="20"/>
              </w:rPr>
              <w:t xml:space="preserve">understanding how your art work may communicate meaning is adequate, </w:t>
            </w:r>
            <w:r>
              <w:rPr>
                <w:rFonts w:ascii="Arial" w:hAnsi="Arial" w:cs="Arial"/>
                <w:sz w:val="20"/>
              </w:rPr>
              <w:t>there is some sense that you have made connections between other artists’ work/material from other areas of human experience and your own work.</w:t>
            </w:r>
          </w:p>
          <w:p w14:paraId="56F057C2" w14:textId="77777777" w:rsidR="001808D0" w:rsidRDefault="001808D0" w:rsidP="00C858DA">
            <w:pPr>
              <w:ind w:left="33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iii.Your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critique/reflection about your own work and that of others is</w:t>
            </w:r>
            <w:r>
              <w:rPr>
                <w:rFonts w:ascii="Arial" w:hAnsi="Arial" w:cs="Arial"/>
                <w:b/>
                <w:sz w:val="20"/>
              </w:rPr>
              <w:t xml:space="preserve"> adequate.</w:t>
            </w:r>
          </w:p>
          <w:p w14:paraId="12571BC3" w14:textId="1AD27F72" w:rsidR="00BF7E64" w:rsidRPr="00E8373B" w:rsidRDefault="00BF7E64" w:rsidP="00C858DA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NB: make sure you include evidence of both yourself evaluation, your thoughts about other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artists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work, and your response to feedback you have been given.</w:t>
            </w:r>
            <w:bookmarkStart w:id="0" w:name="_GoBack"/>
            <w:bookmarkEnd w:id="0"/>
          </w:p>
          <w:p w14:paraId="5D638870" w14:textId="77777777" w:rsidR="001808D0" w:rsidRPr="002D43C3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1808D0" w:rsidRPr="002D43C3" w14:paraId="466F4255" w14:textId="77777777" w:rsidTr="00C858DA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246FCCD5" w14:textId="77777777" w:rsidR="001808D0" w:rsidRPr="002D43C3" w:rsidRDefault="001808D0" w:rsidP="00C858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7011DB39" w14:textId="77777777" w:rsidR="001808D0" w:rsidRPr="002D43C3" w:rsidRDefault="001808D0" w:rsidP="00C858DA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appropriate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regularly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7813FD5C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intends to reflect or impact on the world around you </w:t>
            </w:r>
          </w:p>
          <w:p w14:paraId="31EBA2BE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37CF114A" w14:textId="77777777" w:rsidR="001808D0" w:rsidRPr="002D43C3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</w:p>
          <w:p w14:paraId="1DD71B8D" w14:textId="77777777" w:rsidR="001808D0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./ii. The </w:t>
            </w:r>
            <w:r w:rsidRPr="002258BC">
              <w:rPr>
                <w:rFonts w:ascii="Arial" w:hAnsi="Arial" w:cs="Arial"/>
                <w:b/>
                <w:sz w:val="20"/>
              </w:rPr>
              <w:t xml:space="preserve">evidence of your </w:t>
            </w:r>
            <w:r>
              <w:rPr>
                <w:rFonts w:ascii="Arial" w:hAnsi="Arial" w:cs="Arial"/>
                <w:b/>
                <w:sz w:val="20"/>
              </w:rPr>
              <w:t xml:space="preserve">understanding how your art work may communicate meaning is substantial, </w:t>
            </w:r>
            <w:r>
              <w:rPr>
                <w:rFonts w:ascii="Arial" w:hAnsi="Arial" w:cs="Arial"/>
                <w:sz w:val="20"/>
              </w:rPr>
              <w:t xml:space="preserve">there is a definite sense that you have made connections between other artists’ work/material from other areas of human experience and your own </w:t>
            </w:r>
            <w:proofErr w:type="gramStart"/>
            <w:r>
              <w:rPr>
                <w:rFonts w:ascii="Arial" w:hAnsi="Arial" w:cs="Arial"/>
                <w:sz w:val="20"/>
              </w:rPr>
              <w:t>work..</w:t>
            </w:r>
            <w:proofErr w:type="gramEnd"/>
          </w:p>
          <w:p w14:paraId="6048B7A1" w14:textId="77777777" w:rsidR="001808D0" w:rsidRPr="00E8373B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iii.Your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critique/reflection about your own work and that of others is</w:t>
            </w:r>
            <w:r>
              <w:rPr>
                <w:rFonts w:ascii="Arial" w:hAnsi="Arial" w:cs="Arial"/>
                <w:b/>
                <w:sz w:val="20"/>
              </w:rPr>
              <w:t xml:space="preserve"> substantial.</w:t>
            </w:r>
          </w:p>
          <w:p w14:paraId="60B9794C" w14:textId="77777777" w:rsidR="001808D0" w:rsidRPr="002D43C3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1808D0" w:rsidRPr="002D43C3" w14:paraId="3073D3E4" w14:textId="77777777" w:rsidTr="00C858DA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35509C08" w14:textId="77777777" w:rsidR="001808D0" w:rsidRPr="002D43C3" w:rsidRDefault="001808D0" w:rsidP="00C858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707EC0FC" w14:textId="77777777" w:rsidR="001808D0" w:rsidRPr="002D43C3" w:rsidRDefault="001808D0" w:rsidP="00C858DA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with depth and insight </w:t>
            </w:r>
            <w:r w:rsidRPr="002D43C3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effectively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49BE7AD5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intends to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effectively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reflect or impact on the world around you </w:t>
            </w:r>
          </w:p>
          <w:p w14:paraId="2B7B1DD0" w14:textId="77777777" w:rsidR="001808D0" w:rsidRPr="002D43C3" w:rsidRDefault="001808D0" w:rsidP="00C858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3385A3" w14:textId="77777777" w:rsidR="001808D0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./ii. The </w:t>
            </w:r>
            <w:r w:rsidRPr="002258BC">
              <w:rPr>
                <w:rFonts w:ascii="Arial" w:hAnsi="Arial" w:cs="Arial"/>
                <w:b/>
                <w:sz w:val="20"/>
              </w:rPr>
              <w:t xml:space="preserve">evidence of your </w:t>
            </w:r>
            <w:r>
              <w:rPr>
                <w:rFonts w:ascii="Arial" w:hAnsi="Arial" w:cs="Arial"/>
                <w:b/>
                <w:sz w:val="20"/>
              </w:rPr>
              <w:t xml:space="preserve">understanding how your art work may communicate meaning is considerable and of excellent quality. You have made insightful and well explained </w:t>
            </w:r>
            <w:r>
              <w:rPr>
                <w:rFonts w:ascii="Arial" w:hAnsi="Arial" w:cs="Arial"/>
                <w:sz w:val="20"/>
              </w:rPr>
              <w:t>connections between other artists’ work/material from other areas of human experience and your own work.</w:t>
            </w:r>
          </w:p>
          <w:p w14:paraId="2C9A8639" w14:textId="77777777" w:rsidR="001808D0" w:rsidRPr="00E8373B" w:rsidRDefault="001808D0" w:rsidP="00C858DA">
            <w:pPr>
              <w:ind w:left="3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iii.Your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critique/reflection about your own work and that of others is</w:t>
            </w:r>
            <w:r>
              <w:rPr>
                <w:rFonts w:ascii="Arial" w:hAnsi="Arial" w:cs="Arial"/>
                <w:b/>
                <w:sz w:val="20"/>
              </w:rPr>
              <w:t xml:space="preserve"> excellent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F1C018A" w14:textId="77777777" w:rsidR="001808D0" w:rsidRPr="002D43C3" w:rsidRDefault="001808D0" w:rsidP="00C858DA">
            <w:pPr>
              <w:rPr>
                <w:rFonts w:ascii="Arial" w:hAnsi="Arial" w:cs="Arial"/>
              </w:rPr>
            </w:pPr>
          </w:p>
        </w:tc>
      </w:tr>
    </w:tbl>
    <w:p w14:paraId="5C729CDA" w14:textId="77777777" w:rsidR="008039DB" w:rsidRPr="001808D0" w:rsidRDefault="00BA158E">
      <w:pPr>
        <w:rPr>
          <w:rFonts w:ascii="Arial" w:hAnsi="Arial" w:cs="Arial"/>
          <w:spacing w:val="105"/>
        </w:rPr>
      </w:pPr>
    </w:p>
    <w:sectPr w:rsidR="008039DB" w:rsidRPr="001808D0" w:rsidSect="00C543F7">
      <w:headerReference w:type="default" r:id="rId8"/>
      <w:footnotePr>
        <w:pos w:val="beneathText"/>
      </w:footnotePr>
      <w:pgSz w:w="15840" w:h="12240" w:orient="landscape"/>
      <w:pgMar w:top="1021" w:right="1021" w:bottom="1021" w:left="102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CFB93" w14:textId="77777777" w:rsidR="00BA158E" w:rsidRDefault="00BA158E" w:rsidP="00F55F82">
      <w:r>
        <w:separator/>
      </w:r>
    </w:p>
  </w:endnote>
  <w:endnote w:type="continuationSeparator" w:id="0">
    <w:p w14:paraId="253DBC7E" w14:textId="77777777" w:rsidR="00BA158E" w:rsidRDefault="00BA158E" w:rsidP="00F5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95713" w14:textId="77777777" w:rsidR="00BA158E" w:rsidRDefault="00BA158E" w:rsidP="00F55F82">
      <w:r>
        <w:separator/>
      </w:r>
    </w:p>
  </w:footnote>
  <w:footnote w:type="continuationSeparator" w:id="0">
    <w:p w14:paraId="46CACF89" w14:textId="77777777" w:rsidR="00BA158E" w:rsidRDefault="00BA158E" w:rsidP="00F55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6"/>
      <w:gridCol w:w="13362"/>
    </w:tblGrid>
    <w:tr w:rsidR="009D10D2" w14:paraId="5A654D60" w14:textId="648E3CB2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55C2F635" w14:textId="77777777" w:rsidR="009D10D2" w:rsidRDefault="009D10D2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336C3CCD" w14:textId="4FD53034" w:rsidR="009D10D2" w:rsidRDefault="009D10D2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2394ACC45356924DA27DBB02DDBEF1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lang w:val="en-US"/>
                </w:rPr>
                <w:t xml:space="preserve">Grade 10 MYP 5 summative assessment  first unit </w:t>
              </w:r>
              <w:r w:rsidR="00BF7E64">
                <w:rPr>
                  <w:caps/>
                  <w:color w:val="FFFFFF" w:themeColor="background1"/>
                  <w:lang w:val="en-US"/>
                </w:rPr>
                <w:t>2018</w:t>
              </w:r>
            </w:sdtContent>
          </w:sdt>
        </w:p>
      </w:tc>
    </w:tr>
  </w:tbl>
  <w:p w14:paraId="4DAB9831" w14:textId="77777777" w:rsidR="002D43C3" w:rsidRDefault="00BA15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0EF4"/>
    <w:multiLevelType w:val="hybridMultilevel"/>
    <w:tmpl w:val="83AAA168"/>
    <w:lvl w:ilvl="0" w:tplc="79762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2"/>
    <w:rsid w:val="00021543"/>
    <w:rsid w:val="000942C5"/>
    <w:rsid w:val="000B5B22"/>
    <w:rsid w:val="000E4D24"/>
    <w:rsid w:val="001808D0"/>
    <w:rsid w:val="001A27D1"/>
    <w:rsid w:val="004071C5"/>
    <w:rsid w:val="00423716"/>
    <w:rsid w:val="00587ED9"/>
    <w:rsid w:val="005D3E06"/>
    <w:rsid w:val="00612AE1"/>
    <w:rsid w:val="006311CF"/>
    <w:rsid w:val="00663ECC"/>
    <w:rsid w:val="0069166D"/>
    <w:rsid w:val="006B5A7A"/>
    <w:rsid w:val="007E4999"/>
    <w:rsid w:val="009D10D2"/>
    <w:rsid w:val="00A12579"/>
    <w:rsid w:val="00A32086"/>
    <w:rsid w:val="00A37A5A"/>
    <w:rsid w:val="00A6431E"/>
    <w:rsid w:val="00A80D07"/>
    <w:rsid w:val="00B9236E"/>
    <w:rsid w:val="00BA158E"/>
    <w:rsid w:val="00BF7E64"/>
    <w:rsid w:val="00D04192"/>
    <w:rsid w:val="00DC4F80"/>
    <w:rsid w:val="00F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391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5F82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55F8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F82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NoSpacing">
    <w:name w:val="No Spacing"/>
    <w:uiPriority w:val="1"/>
    <w:qFormat/>
    <w:rsid w:val="00F55F82"/>
    <w:rPr>
      <w:sz w:val="22"/>
      <w:szCs w:val="22"/>
      <w:lang w:val="en-GB"/>
    </w:rPr>
  </w:style>
  <w:style w:type="paragraph" w:styleId="Footer">
    <w:name w:val="footer"/>
    <w:basedOn w:val="Normal"/>
    <w:link w:val="FooterChar"/>
    <w:semiHidden/>
    <w:rsid w:val="00F55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55F82"/>
    <w:rPr>
      <w:rFonts w:ascii="Times New Roman" w:eastAsia="Times New Roman" w:hAnsi="Times New Roman" w:cs="Times New Roman"/>
      <w:lang w:val="en-GB" w:eastAsia="ar-SA"/>
    </w:rPr>
  </w:style>
  <w:style w:type="paragraph" w:customStyle="1" w:styleId="Default">
    <w:name w:val="Default"/>
    <w:rsid w:val="00F55F82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character" w:customStyle="1" w:styleId="A8">
    <w:name w:val="A8"/>
    <w:uiPriority w:val="99"/>
    <w:rsid w:val="00F55F82"/>
    <w:rPr>
      <w:rFonts w:cs="Myriad Pro"/>
      <w:color w:val="221E1F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55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82"/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94ACC45356924DA27DBB02DDBE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569A-796E-274B-90C1-03808F98E472}"/>
      </w:docPartPr>
      <w:docPartBody>
        <w:p w:rsidR="00490625" w:rsidRDefault="00E34725" w:rsidP="00E34725">
          <w:pPr>
            <w:pStyle w:val="2394ACC45356924DA27DBB02DDBEF1C2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25"/>
    <w:rsid w:val="00405E8A"/>
    <w:rsid w:val="00490625"/>
    <w:rsid w:val="00743DF4"/>
    <w:rsid w:val="00E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4ACC45356924DA27DBB02DDBEF1C2">
    <w:name w:val="2394ACC45356924DA27DBB02DDBEF1C2"/>
    <w:rsid w:val="00E34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1204</Words>
  <Characters>6863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10 MYP 5 summative assessment ‘Beauty and Decay’</vt:lpstr>
    </vt:vector>
  </TitlesOfParts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10 MYP 5 summative assessment  first unit 2018</dc:title>
  <dc:subject/>
  <dc:creator>rkeys@abaoman.org</dc:creator>
  <cp:keywords/>
  <dc:description/>
  <cp:lastModifiedBy>rkeys@abaoman.org</cp:lastModifiedBy>
  <cp:revision>2</cp:revision>
  <dcterms:created xsi:type="dcterms:W3CDTF">2018-08-23T10:49:00Z</dcterms:created>
  <dcterms:modified xsi:type="dcterms:W3CDTF">2018-08-23T10:49:00Z</dcterms:modified>
</cp:coreProperties>
</file>